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6A" w:rsidRPr="004F0CF1" w:rsidRDefault="0047316A" w:rsidP="0064154C">
      <w:pPr>
        <w:spacing w:after="0"/>
        <w:jc w:val="center"/>
        <w:rPr>
          <w:rFonts w:ascii="Times New Roman" w:hAnsi="Times New Roman" w:cs="Times New Roman"/>
          <w:sz w:val="28"/>
          <w:szCs w:val="28"/>
        </w:rPr>
      </w:pPr>
      <w:r w:rsidRPr="004F0CF1">
        <w:rPr>
          <w:rFonts w:ascii="Times New Roman" w:hAnsi="Times New Roman" w:cs="Times New Roman"/>
          <w:noProof/>
          <w:sz w:val="28"/>
          <w:szCs w:val="28"/>
        </w:rPr>
        <w:drawing>
          <wp:inline distT="0" distB="0" distL="0" distR="0">
            <wp:extent cx="704850" cy="800100"/>
            <wp:effectExtent l="19050" t="0" r="0" b="0"/>
            <wp:docPr id="2"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lum contrast="34000"/>
                      <a:grayscl/>
                    </a:blip>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7316A" w:rsidRPr="004F0CF1" w:rsidRDefault="0047316A" w:rsidP="0064154C">
      <w:pPr>
        <w:spacing w:after="0"/>
        <w:jc w:val="center"/>
        <w:rPr>
          <w:rFonts w:ascii="Times New Roman" w:hAnsi="Times New Roman" w:cs="Times New Roman"/>
          <w:sz w:val="28"/>
          <w:szCs w:val="28"/>
        </w:rPr>
      </w:pPr>
      <w:r w:rsidRPr="004F0CF1">
        <w:rPr>
          <w:rFonts w:ascii="Times New Roman" w:hAnsi="Times New Roman" w:cs="Times New Roman"/>
          <w:sz w:val="28"/>
          <w:szCs w:val="28"/>
        </w:rPr>
        <w:t>СОБРАНИЕ ДЕПУТАТОВ</w:t>
      </w:r>
    </w:p>
    <w:p w:rsidR="0047316A" w:rsidRPr="004F0CF1" w:rsidRDefault="0047316A" w:rsidP="0064154C">
      <w:pPr>
        <w:spacing w:after="0"/>
        <w:jc w:val="center"/>
        <w:rPr>
          <w:rFonts w:ascii="Times New Roman" w:hAnsi="Times New Roman" w:cs="Times New Roman"/>
          <w:sz w:val="28"/>
          <w:szCs w:val="28"/>
        </w:rPr>
      </w:pPr>
      <w:r w:rsidRPr="004F0CF1">
        <w:rPr>
          <w:rFonts w:ascii="Times New Roman" w:hAnsi="Times New Roman" w:cs="Times New Roman"/>
          <w:sz w:val="28"/>
          <w:szCs w:val="28"/>
        </w:rPr>
        <w:t xml:space="preserve">ЧЕБАРКУЛЬСКОГО ГОРОДСКОГО ОКРУГА </w:t>
      </w:r>
      <w:r w:rsidRPr="004F0CF1">
        <w:rPr>
          <w:rFonts w:ascii="Times New Roman" w:hAnsi="Times New Roman" w:cs="Times New Roman"/>
          <w:sz w:val="28"/>
          <w:szCs w:val="28"/>
          <w:lang w:val="en-US"/>
        </w:rPr>
        <w:t>V</w:t>
      </w:r>
      <w:r w:rsidRPr="004F0CF1">
        <w:rPr>
          <w:rFonts w:ascii="Times New Roman" w:hAnsi="Times New Roman" w:cs="Times New Roman"/>
          <w:sz w:val="28"/>
          <w:szCs w:val="28"/>
        </w:rPr>
        <w:t xml:space="preserve"> СОЗЫВА</w:t>
      </w:r>
    </w:p>
    <w:p w:rsidR="0047316A" w:rsidRPr="004F0CF1" w:rsidRDefault="0047316A" w:rsidP="0064154C">
      <w:pPr>
        <w:spacing w:after="0" w:line="360" w:lineRule="auto"/>
        <w:jc w:val="center"/>
        <w:rPr>
          <w:rFonts w:ascii="Times New Roman" w:hAnsi="Times New Roman" w:cs="Times New Roman"/>
          <w:sz w:val="28"/>
          <w:szCs w:val="28"/>
        </w:rPr>
      </w:pPr>
      <w:r w:rsidRPr="004F0CF1">
        <w:rPr>
          <w:rFonts w:ascii="Times New Roman" w:hAnsi="Times New Roman" w:cs="Times New Roman"/>
          <w:sz w:val="28"/>
          <w:szCs w:val="28"/>
        </w:rPr>
        <w:t>Челябинской области</w:t>
      </w:r>
    </w:p>
    <w:p w:rsidR="0047316A" w:rsidRPr="004F0CF1" w:rsidRDefault="0047316A" w:rsidP="0064154C">
      <w:pPr>
        <w:spacing w:after="0" w:line="360" w:lineRule="auto"/>
        <w:jc w:val="center"/>
        <w:rPr>
          <w:rFonts w:ascii="Times New Roman" w:hAnsi="Times New Roman" w:cs="Times New Roman"/>
          <w:b/>
          <w:sz w:val="28"/>
          <w:szCs w:val="28"/>
        </w:rPr>
      </w:pPr>
      <w:r w:rsidRPr="004F0CF1">
        <w:rPr>
          <w:rFonts w:ascii="Times New Roman" w:hAnsi="Times New Roman" w:cs="Times New Roman"/>
          <w:b/>
          <w:sz w:val="28"/>
          <w:szCs w:val="28"/>
        </w:rPr>
        <w:t>РЕШЕНИЕ</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7316A" w:rsidRPr="004F0CF1" w:rsidTr="0047316A">
        <w:trPr>
          <w:trHeight w:val="100"/>
        </w:trPr>
        <w:tc>
          <w:tcPr>
            <w:tcW w:w="9360" w:type="dxa"/>
            <w:tcBorders>
              <w:top w:val="thinThickSmallGap" w:sz="24" w:space="0" w:color="auto"/>
              <w:left w:val="nil"/>
              <w:bottom w:val="nil"/>
              <w:right w:val="nil"/>
            </w:tcBorders>
          </w:tcPr>
          <w:p w:rsidR="0047316A" w:rsidRPr="004F0CF1" w:rsidRDefault="0047316A" w:rsidP="0064154C">
            <w:pPr>
              <w:spacing w:after="0"/>
              <w:rPr>
                <w:rFonts w:ascii="Times New Roman" w:hAnsi="Times New Roman" w:cs="Times New Roman"/>
                <w:sz w:val="28"/>
                <w:szCs w:val="28"/>
              </w:rPr>
            </w:pPr>
          </w:p>
        </w:tc>
      </w:tr>
    </w:tbl>
    <w:p w:rsidR="0047316A" w:rsidRDefault="0047316A" w:rsidP="0064154C">
      <w:pPr>
        <w:spacing w:after="0"/>
        <w:rPr>
          <w:rFonts w:ascii="Times New Roman" w:hAnsi="Times New Roman" w:cs="Times New Roman"/>
          <w:sz w:val="24"/>
          <w:szCs w:val="24"/>
        </w:rPr>
      </w:pPr>
      <w:r w:rsidRPr="003E5F2D">
        <w:rPr>
          <w:rFonts w:ascii="Times New Roman" w:hAnsi="Times New Roman" w:cs="Times New Roman"/>
          <w:sz w:val="24"/>
          <w:szCs w:val="24"/>
        </w:rPr>
        <w:t>от    «</w:t>
      </w:r>
      <w:r w:rsidR="00B60C7F">
        <w:rPr>
          <w:rFonts w:ascii="Times New Roman" w:hAnsi="Times New Roman" w:cs="Times New Roman"/>
          <w:sz w:val="24"/>
          <w:szCs w:val="24"/>
        </w:rPr>
        <w:t>______</w:t>
      </w:r>
      <w:r w:rsidRPr="003E5F2D">
        <w:rPr>
          <w:rFonts w:ascii="Times New Roman" w:hAnsi="Times New Roman" w:cs="Times New Roman"/>
          <w:sz w:val="24"/>
          <w:szCs w:val="24"/>
        </w:rPr>
        <w:t>»</w:t>
      </w:r>
      <w:r>
        <w:rPr>
          <w:rFonts w:ascii="Times New Roman" w:hAnsi="Times New Roman" w:cs="Times New Roman"/>
          <w:sz w:val="24"/>
          <w:szCs w:val="24"/>
        </w:rPr>
        <w:t xml:space="preserve"> </w:t>
      </w:r>
      <w:r w:rsidR="00F06950">
        <w:rPr>
          <w:rFonts w:ascii="Times New Roman" w:hAnsi="Times New Roman" w:cs="Times New Roman"/>
          <w:sz w:val="24"/>
          <w:szCs w:val="24"/>
        </w:rPr>
        <w:t xml:space="preserve">апреля </w:t>
      </w:r>
      <w:r w:rsidR="00B60C7F">
        <w:rPr>
          <w:rFonts w:ascii="Times New Roman" w:hAnsi="Times New Roman" w:cs="Times New Roman"/>
          <w:sz w:val="24"/>
          <w:szCs w:val="24"/>
        </w:rPr>
        <w:t xml:space="preserve">  2020</w:t>
      </w:r>
      <w:r w:rsidRPr="003E5F2D">
        <w:rPr>
          <w:rFonts w:ascii="Times New Roman" w:hAnsi="Times New Roman" w:cs="Times New Roman"/>
          <w:sz w:val="24"/>
          <w:szCs w:val="24"/>
        </w:rPr>
        <w:t xml:space="preserve"> г. № </w:t>
      </w:r>
      <w:r w:rsidR="00B60C7F">
        <w:rPr>
          <w:rFonts w:ascii="Times New Roman" w:hAnsi="Times New Roman" w:cs="Times New Roman"/>
          <w:sz w:val="24"/>
          <w:szCs w:val="24"/>
        </w:rPr>
        <w:t xml:space="preserve"> 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316A" w:rsidRPr="003E5F2D" w:rsidRDefault="0047316A" w:rsidP="0064154C">
      <w:pPr>
        <w:spacing w:after="0"/>
        <w:rPr>
          <w:rFonts w:ascii="Times New Roman" w:hAnsi="Times New Roman" w:cs="Times New Roman"/>
          <w:sz w:val="24"/>
          <w:szCs w:val="24"/>
        </w:rPr>
      </w:pPr>
      <w:r w:rsidRPr="003E5F2D">
        <w:rPr>
          <w:rFonts w:ascii="Times New Roman" w:hAnsi="Times New Roman" w:cs="Times New Roman"/>
          <w:sz w:val="24"/>
          <w:szCs w:val="24"/>
        </w:rPr>
        <w:t>г. Чебаркуль</w:t>
      </w:r>
    </w:p>
    <w:p w:rsidR="0047316A" w:rsidRPr="00BE4871" w:rsidRDefault="0047316A" w:rsidP="0064154C">
      <w:pPr>
        <w:spacing w:after="0"/>
        <w:jc w:val="both"/>
        <w:rPr>
          <w:rFonts w:ascii="Times New Roman" w:hAnsi="Times New Roman"/>
          <w:sz w:val="28"/>
          <w:szCs w:val="28"/>
        </w:rPr>
      </w:pPr>
      <w:r w:rsidRPr="00BE4871">
        <w:rPr>
          <w:rFonts w:ascii="Times New Roman" w:hAnsi="Times New Roman"/>
          <w:sz w:val="28"/>
          <w:szCs w:val="28"/>
        </w:rPr>
        <w:t>О проведении публичных слушаний</w:t>
      </w:r>
    </w:p>
    <w:p w:rsidR="004139A7" w:rsidRPr="00BE4871" w:rsidRDefault="0047316A" w:rsidP="0064154C">
      <w:pPr>
        <w:spacing w:after="0"/>
        <w:jc w:val="both"/>
        <w:rPr>
          <w:rFonts w:ascii="Times New Roman" w:hAnsi="Times New Roman"/>
          <w:sz w:val="28"/>
          <w:szCs w:val="28"/>
        </w:rPr>
      </w:pPr>
      <w:r w:rsidRPr="00BE4871">
        <w:rPr>
          <w:rFonts w:ascii="Times New Roman" w:hAnsi="Times New Roman"/>
          <w:sz w:val="28"/>
          <w:szCs w:val="28"/>
        </w:rPr>
        <w:t>«О</w:t>
      </w:r>
      <w:r w:rsidR="004139A7" w:rsidRPr="00BE4871">
        <w:rPr>
          <w:rFonts w:ascii="Times New Roman" w:hAnsi="Times New Roman"/>
          <w:sz w:val="28"/>
          <w:szCs w:val="28"/>
        </w:rPr>
        <w:t>б</w:t>
      </w:r>
      <w:r w:rsidRPr="00BE4871">
        <w:rPr>
          <w:rFonts w:ascii="Times New Roman" w:hAnsi="Times New Roman"/>
          <w:sz w:val="28"/>
          <w:szCs w:val="28"/>
        </w:rPr>
        <w:t xml:space="preserve"> </w:t>
      </w:r>
      <w:r w:rsidR="004139A7" w:rsidRPr="00BE4871">
        <w:rPr>
          <w:rFonts w:ascii="Times New Roman" w:hAnsi="Times New Roman"/>
          <w:sz w:val="28"/>
          <w:szCs w:val="28"/>
        </w:rPr>
        <w:t xml:space="preserve">исполнении </w:t>
      </w:r>
      <w:r w:rsidRPr="00BE4871">
        <w:rPr>
          <w:rFonts w:ascii="Times New Roman" w:hAnsi="Times New Roman"/>
          <w:sz w:val="28"/>
          <w:szCs w:val="28"/>
        </w:rPr>
        <w:t xml:space="preserve">бюджета </w:t>
      </w:r>
    </w:p>
    <w:p w:rsidR="0047316A" w:rsidRPr="00BE4871" w:rsidRDefault="00B60C7F" w:rsidP="0064154C">
      <w:pPr>
        <w:spacing w:after="0"/>
        <w:jc w:val="both"/>
        <w:rPr>
          <w:rFonts w:ascii="Times New Roman" w:hAnsi="Times New Roman"/>
          <w:sz w:val="28"/>
          <w:szCs w:val="28"/>
        </w:rPr>
      </w:pPr>
      <w:proofErr w:type="spellStart"/>
      <w:r>
        <w:rPr>
          <w:rFonts w:ascii="Times New Roman" w:hAnsi="Times New Roman"/>
          <w:sz w:val="28"/>
          <w:szCs w:val="28"/>
        </w:rPr>
        <w:t>Чебаркульского</w:t>
      </w:r>
      <w:proofErr w:type="spellEnd"/>
      <w:r w:rsidR="0047316A" w:rsidRPr="00BE4871">
        <w:rPr>
          <w:rFonts w:ascii="Times New Roman" w:hAnsi="Times New Roman"/>
          <w:sz w:val="28"/>
          <w:szCs w:val="28"/>
        </w:rPr>
        <w:t xml:space="preserve"> городско</w:t>
      </w:r>
      <w:r>
        <w:rPr>
          <w:rFonts w:ascii="Times New Roman" w:hAnsi="Times New Roman"/>
          <w:sz w:val="28"/>
          <w:szCs w:val="28"/>
        </w:rPr>
        <w:t>го</w:t>
      </w:r>
      <w:r w:rsidR="0047316A" w:rsidRPr="00BE4871">
        <w:rPr>
          <w:rFonts w:ascii="Times New Roman" w:hAnsi="Times New Roman"/>
          <w:sz w:val="28"/>
          <w:szCs w:val="28"/>
        </w:rPr>
        <w:t xml:space="preserve">  округ</w:t>
      </w:r>
      <w:r>
        <w:rPr>
          <w:rFonts w:ascii="Times New Roman" w:hAnsi="Times New Roman"/>
          <w:sz w:val="28"/>
          <w:szCs w:val="28"/>
        </w:rPr>
        <w:t>а</w:t>
      </w:r>
    </w:p>
    <w:p w:rsidR="0047316A" w:rsidRPr="00BE4871" w:rsidRDefault="0047316A" w:rsidP="0064154C">
      <w:pPr>
        <w:spacing w:after="0"/>
        <w:jc w:val="both"/>
        <w:rPr>
          <w:rFonts w:ascii="Times New Roman" w:hAnsi="Times New Roman"/>
          <w:sz w:val="28"/>
          <w:szCs w:val="28"/>
        </w:rPr>
      </w:pPr>
      <w:r w:rsidRPr="00BE4871">
        <w:rPr>
          <w:rFonts w:ascii="Times New Roman" w:hAnsi="Times New Roman"/>
          <w:sz w:val="28"/>
          <w:szCs w:val="28"/>
        </w:rPr>
        <w:t>за 201</w:t>
      </w:r>
      <w:r w:rsidR="00B60C7F">
        <w:rPr>
          <w:rFonts w:ascii="Times New Roman" w:hAnsi="Times New Roman"/>
          <w:sz w:val="28"/>
          <w:szCs w:val="28"/>
        </w:rPr>
        <w:t>9</w:t>
      </w:r>
      <w:r w:rsidRPr="00BE4871">
        <w:rPr>
          <w:rFonts w:ascii="Times New Roman" w:hAnsi="Times New Roman"/>
          <w:sz w:val="28"/>
          <w:szCs w:val="28"/>
        </w:rPr>
        <w:t xml:space="preserve"> год</w:t>
      </w:r>
    </w:p>
    <w:p w:rsidR="0047316A" w:rsidRPr="00BE4871" w:rsidRDefault="0047316A" w:rsidP="0064154C">
      <w:pPr>
        <w:spacing w:after="0"/>
        <w:ind w:firstLine="708"/>
        <w:jc w:val="both"/>
        <w:rPr>
          <w:rFonts w:ascii="Times New Roman" w:hAnsi="Times New Roman" w:cs="Times New Roman"/>
          <w:sz w:val="28"/>
          <w:szCs w:val="28"/>
        </w:rPr>
      </w:pPr>
    </w:p>
    <w:p w:rsidR="0047316A" w:rsidRPr="00BE4871" w:rsidRDefault="0047316A" w:rsidP="0064154C">
      <w:pPr>
        <w:spacing w:after="0" w:line="240" w:lineRule="auto"/>
        <w:ind w:firstLine="708"/>
        <w:jc w:val="both"/>
        <w:rPr>
          <w:rFonts w:ascii="Times New Roman" w:hAnsi="Times New Roman" w:cs="Times New Roman"/>
          <w:sz w:val="28"/>
          <w:szCs w:val="28"/>
        </w:rPr>
      </w:pPr>
      <w:proofErr w:type="gramStart"/>
      <w:r w:rsidRPr="00BE4871">
        <w:rPr>
          <w:rFonts w:ascii="Times New Roman" w:hAnsi="Times New Roman" w:cs="Times New Roman"/>
          <w:sz w:val="28"/>
          <w:szCs w:val="28"/>
        </w:rPr>
        <w:t>В соответствии со статьей 28 Федерального закона «Об общих принципах организации местного самоуправления в Российской Федерации», статьями 16, 26, 29 Устава муниципального образования «</w:t>
      </w:r>
      <w:proofErr w:type="spellStart"/>
      <w:r w:rsidRPr="00BE4871">
        <w:rPr>
          <w:rFonts w:ascii="Times New Roman" w:hAnsi="Times New Roman" w:cs="Times New Roman"/>
          <w:sz w:val="28"/>
          <w:szCs w:val="28"/>
        </w:rPr>
        <w:t>Чебаркульский</w:t>
      </w:r>
      <w:proofErr w:type="spellEnd"/>
      <w:r w:rsidRPr="00BE4871">
        <w:rPr>
          <w:rFonts w:ascii="Times New Roman" w:hAnsi="Times New Roman" w:cs="Times New Roman"/>
          <w:sz w:val="28"/>
          <w:szCs w:val="28"/>
        </w:rPr>
        <w:t xml:space="preserve"> городской округ», </w:t>
      </w:r>
      <w:r w:rsidR="00B60C7F">
        <w:rPr>
          <w:rFonts w:ascii="Times New Roman" w:hAnsi="Times New Roman" w:cs="Times New Roman"/>
          <w:sz w:val="28"/>
          <w:szCs w:val="28"/>
        </w:rPr>
        <w:t xml:space="preserve"> </w:t>
      </w:r>
      <w:r w:rsidRPr="00BE4871">
        <w:rPr>
          <w:rFonts w:ascii="Times New Roman" w:hAnsi="Times New Roman" w:cs="Times New Roman"/>
          <w:sz w:val="28"/>
          <w:szCs w:val="28"/>
        </w:rPr>
        <w:t xml:space="preserve">Положением о публичных слушаниях в </w:t>
      </w:r>
      <w:proofErr w:type="spellStart"/>
      <w:r w:rsidRPr="00BE4871">
        <w:rPr>
          <w:rFonts w:ascii="Times New Roman" w:hAnsi="Times New Roman" w:cs="Times New Roman"/>
          <w:sz w:val="28"/>
          <w:szCs w:val="28"/>
        </w:rPr>
        <w:t>Чебаркульском</w:t>
      </w:r>
      <w:proofErr w:type="spellEnd"/>
      <w:r w:rsidRPr="00BE4871">
        <w:rPr>
          <w:rFonts w:ascii="Times New Roman" w:hAnsi="Times New Roman" w:cs="Times New Roman"/>
          <w:sz w:val="28"/>
          <w:szCs w:val="28"/>
        </w:rPr>
        <w:t xml:space="preserve"> городском округе, утвержденным решением  Собрания депутатов  от 07.08.2012 г. № 421, Регламентом проведения публичных слушаний по проектам решений Собрания депутатов </w:t>
      </w:r>
      <w:proofErr w:type="spellStart"/>
      <w:r w:rsidRPr="00BE4871">
        <w:rPr>
          <w:rFonts w:ascii="Times New Roman" w:hAnsi="Times New Roman" w:cs="Times New Roman"/>
          <w:sz w:val="28"/>
          <w:szCs w:val="28"/>
        </w:rPr>
        <w:t>Чебаркульского</w:t>
      </w:r>
      <w:proofErr w:type="spellEnd"/>
      <w:r w:rsidRPr="00BE4871">
        <w:rPr>
          <w:rFonts w:ascii="Times New Roman" w:hAnsi="Times New Roman" w:cs="Times New Roman"/>
          <w:sz w:val="28"/>
          <w:szCs w:val="28"/>
        </w:rPr>
        <w:t xml:space="preserve"> городского округа о бюджете городского округа на очередной</w:t>
      </w:r>
      <w:proofErr w:type="gramEnd"/>
      <w:r w:rsidRPr="00BE4871">
        <w:rPr>
          <w:rFonts w:ascii="Times New Roman" w:hAnsi="Times New Roman" w:cs="Times New Roman"/>
          <w:sz w:val="28"/>
          <w:szCs w:val="28"/>
        </w:rPr>
        <w:t xml:space="preserve"> финансовый год и об исполнении бюджета городского округа, утвержденным решением Собрания депутатов от 11.01.2011 №140/58, Собрание депутатов </w:t>
      </w:r>
      <w:proofErr w:type="spellStart"/>
      <w:r w:rsidRPr="00BE4871">
        <w:rPr>
          <w:rFonts w:ascii="Times New Roman" w:hAnsi="Times New Roman" w:cs="Times New Roman"/>
          <w:sz w:val="28"/>
          <w:szCs w:val="28"/>
        </w:rPr>
        <w:t>Чебаркульского</w:t>
      </w:r>
      <w:proofErr w:type="spellEnd"/>
      <w:r w:rsidRPr="00BE4871">
        <w:rPr>
          <w:rFonts w:ascii="Times New Roman" w:hAnsi="Times New Roman" w:cs="Times New Roman"/>
          <w:sz w:val="28"/>
          <w:szCs w:val="28"/>
        </w:rPr>
        <w:t xml:space="preserve"> городского округа </w:t>
      </w:r>
    </w:p>
    <w:p w:rsidR="0047316A" w:rsidRPr="00BE4871" w:rsidRDefault="0047316A" w:rsidP="0064154C">
      <w:pPr>
        <w:spacing w:after="0" w:line="240" w:lineRule="auto"/>
        <w:jc w:val="both"/>
        <w:rPr>
          <w:rFonts w:ascii="Times New Roman" w:hAnsi="Times New Roman" w:cs="Times New Roman"/>
          <w:sz w:val="28"/>
          <w:szCs w:val="28"/>
        </w:rPr>
      </w:pPr>
      <w:r w:rsidRPr="00BE4871">
        <w:rPr>
          <w:rFonts w:ascii="Times New Roman" w:hAnsi="Times New Roman" w:cs="Times New Roman"/>
          <w:sz w:val="28"/>
          <w:szCs w:val="28"/>
        </w:rPr>
        <w:t>РЕШАЕТ:</w:t>
      </w:r>
    </w:p>
    <w:p w:rsidR="0047316A" w:rsidRPr="00BE4871" w:rsidRDefault="0047316A" w:rsidP="0064154C">
      <w:pPr>
        <w:spacing w:after="0" w:line="240" w:lineRule="auto"/>
        <w:ind w:firstLine="708"/>
        <w:jc w:val="both"/>
        <w:rPr>
          <w:rFonts w:ascii="Times New Roman" w:hAnsi="Times New Roman" w:cs="Times New Roman"/>
          <w:sz w:val="28"/>
          <w:szCs w:val="28"/>
        </w:rPr>
      </w:pPr>
      <w:r w:rsidRPr="00BE4871">
        <w:rPr>
          <w:rFonts w:ascii="Times New Roman" w:hAnsi="Times New Roman" w:cs="Times New Roman"/>
          <w:sz w:val="28"/>
          <w:szCs w:val="28"/>
        </w:rPr>
        <w:t>1. Провести публичные слушания по проекту решения Собрания депутатов «О</w:t>
      </w:r>
      <w:r w:rsidR="004139A7" w:rsidRPr="00BE4871">
        <w:rPr>
          <w:rFonts w:ascii="Times New Roman" w:hAnsi="Times New Roman" w:cs="Times New Roman"/>
          <w:sz w:val="28"/>
          <w:szCs w:val="28"/>
        </w:rPr>
        <w:t xml:space="preserve">б </w:t>
      </w:r>
      <w:r w:rsidRPr="00BE4871">
        <w:rPr>
          <w:rFonts w:ascii="Times New Roman" w:hAnsi="Times New Roman" w:cs="Times New Roman"/>
          <w:sz w:val="28"/>
          <w:szCs w:val="28"/>
        </w:rPr>
        <w:t xml:space="preserve"> исполнени</w:t>
      </w:r>
      <w:r w:rsidR="004139A7" w:rsidRPr="00BE4871">
        <w:rPr>
          <w:rFonts w:ascii="Times New Roman" w:hAnsi="Times New Roman" w:cs="Times New Roman"/>
          <w:sz w:val="28"/>
          <w:szCs w:val="28"/>
        </w:rPr>
        <w:t>и</w:t>
      </w:r>
      <w:r w:rsidRPr="00BE4871">
        <w:rPr>
          <w:rFonts w:ascii="Times New Roman" w:hAnsi="Times New Roman" w:cs="Times New Roman"/>
          <w:sz w:val="28"/>
          <w:szCs w:val="28"/>
        </w:rPr>
        <w:t xml:space="preserve"> бюджета </w:t>
      </w:r>
      <w:proofErr w:type="spellStart"/>
      <w:r w:rsidRPr="00BE4871">
        <w:rPr>
          <w:rFonts w:ascii="Times New Roman" w:hAnsi="Times New Roman" w:cs="Times New Roman"/>
          <w:sz w:val="28"/>
          <w:szCs w:val="28"/>
        </w:rPr>
        <w:t>Чебаркульск</w:t>
      </w:r>
      <w:r w:rsidR="00B60C7F">
        <w:rPr>
          <w:rFonts w:ascii="Times New Roman" w:hAnsi="Times New Roman" w:cs="Times New Roman"/>
          <w:sz w:val="28"/>
          <w:szCs w:val="28"/>
        </w:rPr>
        <w:t>ого</w:t>
      </w:r>
      <w:proofErr w:type="spellEnd"/>
      <w:r w:rsidRPr="00BE4871">
        <w:rPr>
          <w:rFonts w:ascii="Times New Roman" w:hAnsi="Times New Roman" w:cs="Times New Roman"/>
          <w:sz w:val="28"/>
          <w:szCs w:val="28"/>
        </w:rPr>
        <w:t xml:space="preserve"> городско</w:t>
      </w:r>
      <w:r w:rsidR="00B60C7F">
        <w:rPr>
          <w:rFonts w:ascii="Times New Roman" w:hAnsi="Times New Roman" w:cs="Times New Roman"/>
          <w:sz w:val="28"/>
          <w:szCs w:val="28"/>
        </w:rPr>
        <w:t>го</w:t>
      </w:r>
      <w:r w:rsidRPr="00BE4871">
        <w:rPr>
          <w:rFonts w:ascii="Times New Roman" w:hAnsi="Times New Roman" w:cs="Times New Roman"/>
          <w:sz w:val="28"/>
          <w:szCs w:val="28"/>
        </w:rPr>
        <w:t xml:space="preserve"> округ</w:t>
      </w:r>
      <w:r w:rsidR="00B60C7F">
        <w:rPr>
          <w:rFonts w:ascii="Times New Roman" w:hAnsi="Times New Roman" w:cs="Times New Roman"/>
          <w:sz w:val="28"/>
          <w:szCs w:val="28"/>
        </w:rPr>
        <w:t>а</w:t>
      </w:r>
      <w:r w:rsidRPr="00BE4871">
        <w:rPr>
          <w:rFonts w:ascii="Times New Roman" w:hAnsi="Times New Roman" w:cs="Times New Roman"/>
          <w:sz w:val="28"/>
          <w:szCs w:val="28"/>
        </w:rPr>
        <w:t xml:space="preserve">  за 201</w:t>
      </w:r>
      <w:r w:rsidR="00B60C7F">
        <w:rPr>
          <w:rFonts w:ascii="Times New Roman" w:hAnsi="Times New Roman" w:cs="Times New Roman"/>
          <w:sz w:val="28"/>
          <w:szCs w:val="28"/>
        </w:rPr>
        <w:t>9</w:t>
      </w:r>
      <w:r w:rsidR="00F06950">
        <w:rPr>
          <w:rFonts w:ascii="Times New Roman" w:hAnsi="Times New Roman" w:cs="Times New Roman"/>
          <w:sz w:val="28"/>
          <w:szCs w:val="28"/>
        </w:rPr>
        <w:t xml:space="preserve"> год»</w:t>
      </w:r>
      <w:r w:rsidRPr="00BE4871">
        <w:rPr>
          <w:rFonts w:ascii="Times New Roman" w:hAnsi="Times New Roman" w:cs="Times New Roman"/>
          <w:sz w:val="28"/>
          <w:szCs w:val="28"/>
        </w:rPr>
        <w:t>.</w:t>
      </w:r>
    </w:p>
    <w:p w:rsidR="0047316A" w:rsidRPr="00BE4871" w:rsidRDefault="0047316A" w:rsidP="0064154C">
      <w:pPr>
        <w:spacing w:after="0" w:line="240" w:lineRule="auto"/>
        <w:ind w:firstLine="708"/>
        <w:jc w:val="both"/>
        <w:rPr>
          <w:rFonts w:ascii="Times New Roman" w:hAnsi="Times New Roman" w:cs="Times New Roman"/>
          <w:sz w:val="28"/>
          <w:szCs w:val="28"/>
        </w:rPr>
      </w:pPr>
      <w:r w:rsidRPr="00BE4871">
        <w:rPr>
          <w:rFonts w:ascii="Times New Roman" w:hAnsi="Times New Roman" w:cs="Times New Roman"/>
          <w:sz w:val="28"/>
          <w:szCs w:val="28"/>
        </w:rPr>
        <w:t xml:space="preserve">2. Создать рабочую группу по подготовке и проведению публичных слушаний (приложение </w:t>
      </w:r>
      <w:r w:rsidR="00690B81">
        <w:rPr>
          <w:rFonts w:ascii="Times New Roman" w:hAnsi="Times New Roman" w:cs="Times New Roman"/>
          <w:sz w:val="28"/>
          <w:szCs w:val="28"/>
        </w:rPr>
        <w:t xml:space="preserve"> №</w:t>
      </w:r>
      <w:r w:rsidRPr="00BE4871">
        <w:rPr>
          <w:rFonts w:ascii="Times New Roman" w:hAnsi="Times New Roman" w:cs="Times New Roman"/>
          <w:sz w:val="28"/>
          <w:szCs w:val="28"/>
        </w:rPr>
        <w:t>1).</w:t>
      </w:r>
    </w:p>
    <w:p w:rsidR="0047316A" w:rsidRPr="00BE4871" w:rsidRDefault="0047316A" w:rsidP="0064154C">
      <w:pPr>
        <w:spacing w:after="0" w:line="240" w:lineRule="auto"/>
        <w:ind w:firstLine="708"/>
        <w:jc w:val="both"/>
        <w:rPr>
          <w:rFonts w:ascii="Times New Roman" w:hAnsi="Times New Roman" w:cs="Times New Roman"/>
          <w:sz w:val="28"/>
          <w:szCs w:val="28"/>
        </w:rPr>
      </w:pPr>
      <w:r w:rsidRPr="00BE4871">
        <w:rPr>
          <w:rFonts w:ascii="Times New Roman" w:hAnsi="Times New Roman" w:cs="Times New Roman"/>
          <w:sz w:val="28"/>
          <w:szCs w:val="28"/>
        </w:rPr>
        <w:t xml:space="preserve">3.Утвердить: </w:t>
      </w:r>
    </w:p>
    <w:p w:rsidR="0047316A" w:rsidRPr="00BE4871" w:rsidRDefault="0047316A" w:rsidP="0064154C">
      <w:pPr>
        <w:spacing w:after="0" w:line="240" w:lineRule="auto"/>
        <w:jc w:val="both"/>
        <w:rPr>
          <w:rFonts w:ascii="Times New Roman" w:hAnsi="Times New Roman" w:cs="Times New Roman"/>
          <w:sz w:val="28"/>
          <w:szCs w:val="28"/>
        </w:rPr>
      </w:pPr>
      <w:r w:rsidRPr="00BE4871">
        <w:rPr>
          <w:rFonts w:ascii="Times New Roman" w:hAnsi="Times New Roman" w:cs="Times New Roman"/>
          <w:sz w:val="28"/>
          <w:szCs w:val="28"/>
        </w:rPr>
        <w:t xml:space="preserve">- план мероприятий по подготовке и проведению публичных слушаний (приложение № 2); </w:t>
      </w:r>
    </w:p>
    <w:p w:rsidR="0047316A" w:rsidRPr="00BE4871" w:rsidRDefault="0047316A" w:rsidP="0064154C">
      <w:pPr>
        <w:spacing w:after="0" w:line="240" w:lineRule="auto"/>
        <w:jc w:val="both"/>
        <w:rPr>
          <w:rFonts w:ascii="Times New Roman" w:hAnsi="Times New Roman" w:cs="Times New Roman"/>
          <w:sz w:val="28"/>
          <w:szCs w:val="28"/>
        </w:rPr>
      </w:pPr>
      <w:r w:rsidRPr="00BE4871">
        <w:rPr>
          <w:rFonts w:ascii="Times New Roman" w:hAnsi="Times New Roman" w:cs="Times New Roman"/>
          <w:sz w:val="28"/>
          <w:szCs w:val="28"/>
        </w:rPr>
        <w:t>-программу публичных слушаний (приложение№3).</w:t>
      </w:r>
    </w:p>
    <w:p w:rsidR="0047316A" w:rsidRPr="00BE4871" w:rsidRDefault="006E0181" w:rsidP="0064154C">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4. Назначить </w:t>
      </w:r>
      <w:r w:rsidR="00B60C7F" w:rsidRPr="00B60C7F">
        <w:rPr>
          <w:rFonts w:ascii="Times New Roman" w:hAnsi="Times New Roman" w:cs="Times New Roman"/>
          <w:color w:val="FF0000"/>
          <w:sz w:val="28"/>
          <w:szCs w:val="28"/>
        </w:rPr>
        <w:t xml:space="preserve"> проведени</w:t>
      </w:r>
      <w:r>
        <w:rPr>
          <w:rFonts w:ascii="Times New Roman" w:hAnsi="Times New Roman" w:cs="Times New Roman"/>
          <w:color w:val="FF0000"/>
          <w:sz w:val="28"/>
          <w:szCs w:val="28"/>
        </w:rPr>
        <w:t>е</w:t>
      </w:r>
      <w:r w:rsidR="00B60C7F" w:rsidRPr="00B60C7F">
        <w:rPr>
          <w:rFonts w:ascii="Times New Roman" w:hAnsi="Times New Roman" w:cs="Times New Roman"/>
          <w:color w:val="FF0000"/>
          <w:sz w:val="28"/>
          <w:szCs w:val="28"/>
        </w:rPr>
        <w:t xml:space="preserve"> публичных слушаний </w:t>
      </w:r>
      <w:r w:rsidR="00914CBE">
        <w:rPr>
          <w:rFonts w:ascii="Times New Roman" w:hAnsi="Times New Roman" w:cs="Times New Roman"/>
          <w:color w:val="FF0000"/>
          <w:sz w:val="28"/>
          <w:szCs w:val="28"/>
        </w:rPr>
        <w:t>на 21 апреля</w:t>
      </w:r>
      <w:r>
        <w:rPr>
          <w:rFonts w:ascii="Times New Roman" w:hAnsi="Times New Roman" w:cs="Times New Roman"/>
          <w:color w:val="FF0000"/>
          <w:sz w:val="28"/>
          <w:szCs w:val="28"/>
        </w:rPr>
        <w:t xml:space="preserve"> </w:t>
      </w:r>
      <w:r w:rsidR="00B60C7F" w:rsidRPr="00B60C7F">
        <w:rPr>
          <w:rFonts w:ascii="Times New Roman" w:hAnsi="Times New Roman" w:cs="Times New Roman"/>
          <w:color w:val="FF0000"/>
          <w:sz w:val="28"/>
          <w:szCs w:val="28"/>
        </w:rPr>
        <w:t>2020</w:t>
      </w:r>
      <w:r w:rsidR="007B6904">
        <w:rPr>
          <w:rFonts w:ascii="Times New Roman" w:hAnsi="Times New Roman" w:cs="Times New Roman"/>
          <w:color w:val="FF0000"/>
          <w:sz w:val="28"/>
          <w:szCs w:val="28"/>
        </w:rPr>
        <w:t>г. в 10</w:t>
      </w:r>
      <w:r>
        <w:rPr>
          <w:rFonts w:ascii="Times New Roman" w:hAnsi="Times New Roman" w:cs="Times New Roman"/>
          <w:color w:val="FF0000"/>
          <w:sz w:val="28"/>
          <w:szCs w:val="28"/>
        </w:rPr>
        <w:t>-</w:t>
      </w:r>
      <w:r w:rsidR="00B60C7F">
        <w:rPr>
          <w:rFonts w:ascii="Times New Roman" w:hAnsi="Times New Roman" w:cs="Times New Roman"/>
          <w:color w:val="FF0000"/>
          <w:sz w:val="28"/>
          <w:szCs w:val="28"/>
        </w:rPr>
        <w:t>3</w:t>
      </w:r>
      <w:r w:rsidR="0047316A" w:rsidRPr="00B60C7F">
        <w:rPr>
          <w:rFonts w:ascii="Times New Roman" w:hAnsi="Times New Roman" w:cs="Times New Roman"/>
          <w:color w:val="FF0000"/>
          <w:sz w:val="28"/>
          <w:szCs w:val="28"/>
        </w:rPr>
        <w:t>0 часов.</w:t>
      </w:r>
      <w:r w:rsidR="0047316A" w:rsidRPr="00BE4871">
        <w:rPr>
          <w:rFonts w:ascii="Times New Roman" w:hAnsi="Times New Roman" w:cs="Times New Roman"/>
          <w:sz w:val="28"/>
          <w:szCs w:val="28"/>
        </w:rPr>
        <w:t xml:space="preserve"> 5. Место проведения слушаний – </w:t>
      </w:r>
      <w:r w:rsidR="00B60C7F">
        <w:rPr>
          <w:rFonts w:ascii="Times New Roman" w:hAnsi="Times New Roman" w:cs="Times New Roman"/>
          <w:sz w:val="28"/>
          <w:szCs w:val="28"/>
        </w:rPr>
        <w:t>большой</w:t>
      </w:r>
      <w:r w:rsidR="0047316A" w:rsidRPr="00BE4871">
        <w:rPr>
          <w:rFonts w:ascii="Times New Roman" w:hAnsi="Times New Roman" w:cs="Times New Roman"/>
          <w:sz w:val="28"/>
          <w:szCs w:val="28"/>
        </w:rPr>
        <w:t xml:space="preserve"> зал администрации </w:t>
      </w:r>
      <w:proofErr w:type="spellStart"/>
      <w:r w:rsidR="0047316A" w:rsidRPr="00BE4871">
        <w:rPr>
          <w:rFonts w:ascii="Times New Roman" w:hAnsi="Times New Roman" w:cs="Times New Roman"/>
          <w:sz w:val="28"/>
          <w:szCs w:val="28"/>
        </w:rPr>
        <w:t>Чебаркульского</w:t>
      </w:r>
      <w:proofErr w:type="spellEnd"/>
      <w:r w:rsidR="0047316A" w:rsidRPr="00BE4871">
        <w:rPr>
          <w:rFonts w:ascii="Times New Roman" w:hAnsi="Times New Roman" w:cs="Times New Roman"/>
          <w:sz w:val="28"/>
          <w:szCs w:val="28"/>
        </w:rPr>
        <w:t xml:space="preserve"> городского округа </w:t>
      </w:r>
      <w:r w:rsidR="00B60C7F">
        <w:rPr>
          <w:rFonts w:ascii="Times New Roman" w:hAnsi="Times New Roman" w:cs="Times New Roman"/>
          <w:sz w:val="28"/>
          <w:szCs w:val="28"/>
        </w:rPr>
        <w:t>(</w:t>
      </w:r>
      <w:proofErr w:type="spellStart"/>
      <w:r w:rsidR="0047316A" w:rsidRPr="00BE4871">
        <w:rPr>
          <w:rFonts w:ascii="Times New Roman" w:hAnsi="Times New Roman" w:cs="Times New Roman"/>
          <w:sz w:val="28"/>
          <w:szCs w:val="28"/>
        </w:rPr>
        <w:t>ул</w:t>
      </w:r>
      <w:proofErr w:type="gramStart"/>
      <w:r w:rsidR="0047316A" w:rsidRPr="00BE4871">
        <w:rPr>
          <w:rFonts w:ascii="Times New Roman" w:hAnsi="Times New Roman" w:cs="Times New Roman"/>
          <w:sz w:val="28"/>
          <w:szCs w:val="28"/>
        </w:rPr>
        <w:t>.Л</w:t>
      </w:r>
      <w:proofErr w:type="gramEnd"/>
      <w:r w:rsidR="0047316A" w:rsidRPr="00BE4871">
        <w:rPr>
          <w:rFonts w:ascii="Times New Roman" w:hAnsi="Times New Roman" w:cs="Times New Roman"/>
          <w:sz w:val="28"/>
          <w:szCs w:val="28"/>
        </w:rPr>
        <w:t>енина</w:t>
      </w:r>
      <w:proofErr w:type="spellEnd"/>
      <w:r w:rsidR="0047316A" w:rsidRPr="00BE4871">
        <w:rPr>
          <w:rFonts w:ascii="Times New Roman" w:hAnsi="Times New Roman" w:cs="Times New Roman"/>
          <w:sz w:val="28"/>
          <w:szCs w:val="28"/>
        </w:rPr>
        <w:t xml:space="preserve">, 13-а, </w:t>
      </w:r>
      <w:proofErr w:type="spellStart"/>
      <w:r w:rsidR="0047316A" w:rsidRPr="00BE4871">
        <w:rPr>
          <w:rFonts w:ascii="Times New Roman" w:hAnsi="Times New Roman" w:cs="Times New Roman"/>
          <w:sz w:val="28"/>
          <w:szCs w:val="28"/>
        </w:rPr>
        <w:t>г.Чебаркуль</w:t>
      </w:r>
      <w:proofErr w:type="spellEnd"/>
      <w:r w:rsidR="0047316A" w:rsidRPr="00BE4871">
        <w:rPr>
          <w:rFonts w:ascii="Times New Roman" w:hAnsi="Times New Roman" w:cs="Times New Roman"/>
          <w:sz w:val="28"/>
          <w:szCs w:val="28"/>
        </w:rPr>
        <w:t xml:space="preserve">, Челябинская область). </w:t>
      </w:r>
    </w:p>
    <w:p w:rsidR="0047316A" w:rsidRPr="00BE4871" w:rsidRDefault="0047316A" w:rsidP="0064154C">
      <w:pPr>
        <w:spacing w:after="0" w:line="240" w:lineRule="auto"/>
        <w:ind w:firstLine="708"/>
        <w:jc w:val="both"/>
        <w:rPr>
          <w:rFonts w:ascii="Times New Roman" w:hAnsi="Times New Roman" w:cs="Times New Roman"/>
          <w:sz w:val="28"/>
          <w:szCs w:val="28"/>
        </w:rPr>
      </w:pPr>
      <w:r w:rsidRPr="00BE4871">
        <w:rPr>
          <w:rFonts w:ascii="Times New Roman" w:hAnsi="Times New Roman" w:cs="Times New Roman"/>
          <w:sz w:val="28"/>
          <w:szCs w:val="28"/>
        </w:rPr>
        <w:t>6. Данное решение опубликовать (обнародовать) в установленном  порядке.</w:t>
      </w:r>
    </w:p>
    <w:p w:rsidR="006E0181" w:rsidRPr="006E0181" w:rsidRDefault="0047316A" w:rsidP="0064154C">
      <w:pPr>
        <w:spacing w:after="0" w:line="240" w:lineRule="auto"/>
        <w:ind w:firstLine="708"/>
        <w:jc w:val="both"/>
        <w:rPr>
          <w:rFonts w:ascii="Times New Roman" w:hAnsi="Times New Roman" w:cs="Times New Roman"/>
          <w:color w:val="FF0000"/>
          <w:sz w:val="28"/>
          <w:szCs w:val="28"/>
        </w:rPr>
      </w:pPr>
      <w:r w:rsidRPr="00BE4871">
        <w:rPr>
          <w:rFonts w:ascii="Times New Roman" w:hAnsi="Times New Roman" w:cs="Times New Roman"/>
          <w:sz w:val="28"/>
          <w:szCs w:val="28"/>
        </w:rPr>
        <w:t xml:space="preserve">7. Предложения и замечания </w:t>
      </w:r>
      <w:r w:rsidR="0064154C" w:rsidRPr="00BE4871">
        <w:rPr>
          <w:rFonts w:ascii="Times New Roman" w:hAnsi="Times New Roman" w:cs="Times New Roman"/>
          <w:sz w:val="28"/>
          <w:szCs w:val="28"/>
        </w:rPr>
        <w:t xml:space="preserve">по проекту решения Собрания депутатов «Об  исполнении бюджета </w:t>
      </w:r>
      <w:proofErr w:type="spellStart"/>
      <w:r w:rsidR="0064154C" w:rsidRPr="00BE4871">
        <w:rPr>
          <w:rFonts w:ascii="Times New Roman" w:hAnsi="Times New Roman" w:cs="Times New Roman"/>
          <w:sz w:val="28"/>
          <w:szCs w:val="28"/>
        </w:rPr>
        <w:t>Чебаркульск</w:t>
      </w:r>
      <w:r w:rsidR="0064154C">
        <w:rPr>
          <w:rFonts w:ascii="Times New Roman" w:hAnsi="Times New Roman" w:cs="Times New Roman"/>
          <w:sz w:val="28"/>
          <w:szCs w:val="28"/>
        </w:rPr>
        <w:t>ого</w:t>
      </w:r>
      <w:proofErr w:type="spellEnd"/>
      <w:r w:rsidR="0064154C" w:rsidRPr="00BE4871">
        <w:rPr>
          <w:rFonts w:ascii="Times New Roman" w:hAnsi="Times New Roman" w:cs="Times New Roman"/>
          <w:sz w:val="28"/>
          <w:szCs w:val="28"/>
        </w:rPr>
        <w:t xml:space="preserve"> городско</w:t>
      </w:r>
      <w:r w:rsidR="0064154C">
        <w:rPr>
          <w:rFonts w:ascii="Times New Roman" w:hAnsi="Times New Roman" w:cs="Times New Roman"/>
          <w:sz w:val="28"/>
          <w:szCs w:val="28"/>
        </w:rPr>
        <w:t>го</w:t>
      </w:r>
      <w:r w:rsidR="0064154C" w:rsidRPr="00BE4871">
        <w:rPr>
          <w:rFonts w:ascii="Times New Roman" w:hAnsi="Times New Roman" w:cs="Times New Roman"/>
          <w:sz w:val="28"/>
          <w:szCs w:val="28"/>
        </w:rPr>
        <w:t xml:space="preserve"> округ</w:t>
      </w:r>
      <w:r w:rsidR="0064154C">
        <w:rPr>
          <w:rFonts w:ascii="Times New Roman" w:hAnsi="Times New Roman" w:cs="Times New Roman"/>
          <w:sz w:val="28"/>
          <w:szCs w:val="28"/>
        </w:rPr>
        <w:t>а</w:t>
      </w:r>
      <w:r w:rsidR="0064154C" w:rsidRPr="00BE4871">
        <w:rPr>
          <w:rFonts w:ascii="Times New Roman" w:hAnsi="Times New Roman" w:cs="Times New Roman"/>
          <w:sz w:val="28"/>
          <w:szCs w:val="28"/>
        </w:rPr>
        <w:t xml:space="preserve">  за 201</w:t>
      </w:r>
      <w:r w:rsidR="0064154C">
        <w:rPr>
          <w:rFonts w:ascii="Times New Roman" w:hAnsi="Times New Roman" w:cs="Times New Roman"/>
          <w:sz w:val="28"/>
          <w:szCs w:val="28"/>
        </w:rPr>
        <w:t xml:space="preserve">9 год» </w:t>
      </w:r>
      <w:r w:rsidRPr="00BE4871">
        <w:rPr>
          <w:rFonts w:ascii="Times New Roman" w:hAnsi="Times New Roman" w:cs="Times New Roman"/>
          <w:sz w:val="28"/>
          <w:szCs w:val="28"/>
        </w:rPr>
        <w:t xml:space="preserve">субъектов обсуждения направлять в Собрание депутатов </w:t>
      </w:r>
      <w:proofErr w:type="spellStart"/>
      <w:r w:rsidRPr="00BE4871">
        <w:rPr>
          <w:rFonts w:ascii="Times New Roman" w:hAnsi="Times New Roman" w:cs="Times New Roman"/>
          <w:sz w:val="28"/>
          <w:szCs w:val="28"/>
        </w:rPr>
        <w:lastRenderedPageBreak/>
        <w:t>Чебаркульского</w:t>
      </w:r>
      <w:proofErr w:type="spellEnd"/>
      <w:r w:rsidRPr="00BE4871">
        <w:rPr>
          <w:rFonts w:ascii="Times New Roman" w:hAnsi="Times New Roman" w:cs="Times New Roman"/>
          <w:sz w:val="28"/>
          <w:szCs w:val="28"/>
        </w:rPr>
        <w:t xml:space="preserve"> городского округа на рассмотрение рабочей группы </w:t>
      </w:r>
      <w:r w:rsidR="006E0181">
        <w:rPr>
          <w:rFonts w:ascii="Times New Roman" w:hAnsi="Times New Roman" w:cs="Times New Roman"/>
          <w:color w:val="FF0000"/>
          <w:sz w:val="28"/>
          <w:szCs w:val="28"/>
        </w:rPr>
        <w:t>до</w:t>
      </w:r>
      <w:r w:rsidR="006E0181" w:rsidRPr="006E0181">
        <w:rPr>
          <w:rFonts w:ascii="Times New Roman" w:hAnsi="Times New Roman" w:cs="Times New Roman"/>
          <w:color w:val="FF0000"/>
          <w:sz w:val="28"/>
          <w:szCs w:val="28"/>
        </w:rPr>
        <w:t xml:space="preserve"> </w:t>
      </w:r>
      <w:r w:rsidR="00914CBE">
        <w:rPr>
          <w:rFonts w:ascii="Times New Roman" w:hAnsi="Times New Roman" w:cs="Times New Roman"/>
          <w:color w:val="FF0000"/>
          <w:sz w:val="28"/>
          <w:szCs w:val="28"/>
        </w:rPr>
        <w:t>20</w:t>
      </w:r>
      <w:r w:rsidRPr="00B60C7F">
        <w:rPr>
          <w:rFonts w:ascii="Times New Roman" w:hAnsi="Times New Roman" w:cs="Times New Roman"/>
          <w:color w:val="FF0000"/>
          <w:sz w:val="28"/>
          <w:szCs w:val="28"/>
        </w:rPr>
        <w:t xml:space="preserve"> </w:t>
      </w:r>
      <w:r w:rsidR="00B60C7F" w:rsidRPr="00B60C7F">
        <w:rPr>
          <w:rFonts w:ascii="Times New Roman" w:hAnsi="Times New Roman" w:cs="Times New Roman"/>
          <w:color w:val="FF0000"/>
          <w:sz w:val="28"/>
          <w:szCs w:val="28"/>
        </w:rPr>
        <w:t>апреля 2020</w:t>
      </w:r>
      <w:r w:rsidRPr="00B60C7F">
        <w:rPr>
          <w:rFonts w:ascii="Times New Roman" w:hAnsi="Times New Roman" w:cs="Times New Roman"/>
          <w:color w:val="FF0000"/>
          <w:sz w:val="28"/>
          <w:szCs w:val="28"/>
        </w:rPr>
        <w:t xml:space="preserve"> года</w:t>
      </w:r>
      <w:r w:rsidR="006E0181">
        <w:rPr>
          <w:rFonts w:ascii="Times New Roman" w:hAnsi="Times New Roman" w:cs="Times New Roman"/>
          <w:color w:val="FF0000"/>
          <w:sz w:val="28"/>
          <w:szCs w:val="28"/>
        </w:rPr>
        <w:t>:</w:t>
      </w:r>
    </w:p>
    <w:p w:rsidR="006E0181" w:rsidRPr="003B3BC8" w:rsidRDefault="006E0181" w:rsidP="0064154C">
      <w:pPr>
        <w:spacing w:after="0" w:line="240" w:lineRule="auto"/>
        <w:ind w:firstLine="708"/>
        <w:jc w:val="both"/>
        <w:rPr>
          <w:rFonts w:ascii="Times New Roman" w:hAnsi="Times New Roman" w:cs="Times New Roman"/>
          <w:color w:val="FF0000"/>
          <w:sz w:val="28"/>
          <w:szCs w:val="28"/>
        </w:rPr>
      </w:pPr>
      <w:r w:rsidRPr="006E0181">
        <w:rPr>
          <w:rFonts w:ascii="Times New Roman" w:hAnsi="Times New Roman" w:cs="Times New Roman"/>
          <w:color w:val="FF0000"/>
          <w:sz w:val="28"/>
          <w:szCs w:val="28"/>
        </w:rPr>
        <w:t xml:space="preserve">- </w:t>
      </w:r>
      <w:r w:rsidR="0047316A" w:rsidRPr="00B60C7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на электронную почту: </w:t>
      </w:r>
      <w:proofErr w:type="spellStart"/>
      <w:r>
        <w:rPr>
          <w:rFonts w:ascii="Times New Roman" w:hAnsi="Times New Roman" w:cs="Times New Roman"/>
          <w:color w:val="FF0000"/>
          <w:sz w:val="28"/>
          <w:szCs w:val="28"/>
          <w:lang w:val="en-US"/>
        </w:rPr>
        <w:t>gorsovet</w:t>
      </w:r>
      <w:proofErr w:type="spellEnd"/>
      <w:r w:rsidR="003B3BC8" w:rsidRPr="003B3BC8">
        <w:rPr>
          <w:rFonts w:ascii="Times New Roman" w:hAnsi="Times New Roman" w:cs="Times New Roman"/>
          <w:color w:val="FF0000"/>
          <w:sz w:val="28"/>
          <w:szCs w:val="28"/>
        </w:rPr>
        <w:t>@</w:t>
      </w:r>
      <w:proofErr w:type="spellStart"/>
      <w:r>
        <w:rPr>
          <w:rFonts w:ascii="Times New Roman" w:hAnsi="Times New Roman" w:cs="Times New Roman"/>
          <w:color w:val="FF0000"/>
          <w:sz w:val="28"/>
          <w:szCs w:val="28"/>
          <w:lang w:val="en-US"/>
        </w:rPr>
        <w:t>chebarcul</w:t>
      </w:r>
      <w:proofErr w:type="spellEnd"/>
      <w:r w:rsidR="00CF5CFB">
        <w:rPr>
          <w:rFonts w:ascii="Times New Roman" w:hAnsi="Times New Roman" w:cs="Times New Roman"/>
          <w:color w:val="FF0000"/>
          <w:sz w:val="28"/>
          <w:szCs w:val="28"/>
        </w:rPr>
        <w:t>.</w:t>
      </w:r>
      <w:proofErr w:type="spellStart"/>
      <w:r>
        <w:rPr>
          <w:rFonts w:ascii="Times New Roman" w:hAnsi="Times New Roman" w:cs="Times New Roman"/>
          <w:color w:val="FF0000"/>
          <w:sz w:val="28"/>
          <w:szCs w:val="28"/>
          <w:lang w:val="en-US"/>
        </w:rPr>
        <w:t>ru</w:t>
      </w:r>
      <w:proofErr w:type="spellEnd"/>
      <w:r w:rsidR="003B3BC8">
        <w:rPr>
          <w:rFonts w:ascii="Times New Roman" w:hAnsi="Times New Roman" w:cs="Times New Roman"/>
          <w:color w:val="FF0000"/>
          <w:sz w:val="28"/>
          <w:szCs w:val="28"/>
        </w:rPr>
        <w:t>;</w:t>
      </w:r>
    </w:p>
    <w:p w:rsidR="006E0181" w:rsidRDefault="006E0181" w:rsidP="0064154C">
      <w:pPr>
        <w:spacing w:after="0" w:line="240" w:lineRule="auto"/>
        <w:ind w:firstLine="708"/>
        <w:jc w:val="both"/>
        <w:rPr>
          <w:rFonts w:ascii="Times New Roman" w:hAnsi="Times New Roman" w:cs="Times New Roman"/>
          <w:color w:val="FF0000"/>
          <w:sz w:val="28"/>
          <w:szCs w:val="28"/>
        </w:rPr>
      </w:pPr>
      <w:r w:rsidRPr="006E0181">
        <w:rPr>
          <w:rFonts w:ascii="Times New Roman" w:hAnsi="Times New Roman" w:cs="Times New Roman"/>
          <w:color w:val="FF0000"/>
          <w:sz w:val="28"/>
          <w:szCs w:val="28"/>
        </w:rPr>
        <w:t xml:space="preserve">- </w:t>
      </w:r>
      <w:hyperlink r:id="rId6" w:history="1">
        <w:r w:rsidRPr="002E1F7F">
          <w:rPr>
            <w:rStyle w:val="a6"/>
            <w:rFonts w:ascii="Times New Roman" w:hAnsi="Times New Roman" w:cs="Times New Roman"/>
            <w:sz w:val="28"/>
            <w:szCs w:val="28"/>
          </w:rPr>
          <w:t>http://sdchebarcul.eps74.ru</w:t>
        </w:r>
      </w:hyperlink>
      <w:r>
        <w:rPr>
          <w:rFonts w:ascii="Times New Roman" w:hAnsi="Times New Roman" w:cs="Times New Roman"/>
          <w:color w:val="FF0000"/>
          <w:sz w:val="28"/>
          <w:szCs w:val="28"/>
        </w:rPr>
        <w:t xml:space="preserve"> «Интернет-приемная»;</w:t>
      </w:r>
    </w:p>
    <w:p w:rsidR="006E0181" w:rsidRDefault="00C1556B" w:rsidP="0064154C">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E0181">
        <w:rPr>
          <w:rFonts w:ascii="Times New Roman" w:hAnsi="Times New Roman" w:cs="Times New Roman"/>
          <w:color w:val="FF0000"/>
          <w:sz w:val="28"/>
          <w:szCs w:val="28"/>
        </w:rPr>
        <w:t xml:space="preserve">опустить в </w:t>
      </w:r>
      <w:r w:rsidR="00CF5CFB">
        <w:rPr>
          <w:rFonts w:ascii="Times New Roman" w:hAnsi="Times New Roman" w:cs="Times New Roman"/>
          <w:color w:val="FF0000"/>
          <w:sz w:val="28"/>
          <w:szCs w:val="28"/>
        </w:rPr>
        <w:t>урну для предложений</w:t>
      </w:r>
      <w:r w:rsidR="006E0181">
        <w:rPr>
          <w:rFonts w:ascii="Times New Roman" w:hAnsi="Times New Roman" w:cs="Times New Roman"/>
          <w:color w:val="FF0000"/>
          <w:sz w:val="28"/>
          <w:szCs w:val="28"/>
        </w:rPr>
        <w:t xml:space="preserve"> </w:t>
      </w:r>
      <w:r w:rsidR="00CF5CFB">
        <w:rPr>
          <w:rFonts w:ascii="Times New Roman" w:hAnsi="Times New Roman" w:cs="Times New Roman"/>
          <w:color w:val="FF0000"/>
          <w:sz w:val="28"/>
          <w:szCs w:val="28"/>
        </w:rPr>
        <w:t xml:space="preserve">и замечаний </w:t>
      </w:r>
      <w:r w:rsidR="00CF5CFB">
        <w:rPr>
          <w:rFonts w:ascii="Times New Roman" w:hAnsi="Times New Roman" w:cs="Times New Roman"/>
          <w:sz w:val="28"/>
          <w:szCs w:val="28"/>
        </w:rPr>
        <w:t xml:space="preserve">по </w:t>
      </w:r>
      <w:proofErr w:type="spellStart"/>
      <w:r w:rsidR="0047316A" w:rsidRPr="00BE4871">
        <w:rPr>
          <w:rFonts w:ascii="Times New Roman" w:hAnsi="Times New Roman" w:cs="Times New Roman"/>
          <w:sz w:val="28"/>
          <w:szCs w:val="28"/>
        </w:rPr>
        <w:t>ул</w:t>
      </w:r>
      <w:proofErr w:type="gramStart"/>
      <w:r w:rsidR="0047316A" w:rsidRPr="00BE4871">
        <w:rPr>
          <w:rFonts w:ascii="Times New Roman" w:hAnsi="Times New Roman" w:cs="Times New Roman"/>
          <w:sz w:val="28"/>
          <w:szCs w:val="28"/>
        </w:rPr>
        <w:t>.Л</w:t>
      </w:r>
      <w:proofErr w:type="gramEnd"/>
      <w:r w:rsidR="0047316A" w:rsidRPr="00BE4871">
        <w:rPr>
          <w:rFonts w:ascii="Times New Roman" w:hAnsi="Times New Roman" w:cs="Times New Roman"/>
          <w:sz w:val="28"/>
          <w:szCs w:val="28"/>
        </w:rPr>
        <w:t>енина</w:t>
      </w:r>
      <w:proofErr w:type="spellEnd"/>
      <w:r w:rsidR="0047316A" w:rsidRPr="00BE4871">
        <w:rPr>
          <w:rFonts w:ascii="Times New Roman" w:hAnsi="Times New Roman" w:cs="Times New Roman"/>
          <w:sz w:val="28"/>
          <w:szCs w:val="28"/>
        </w:rPr>
        <w:t xml:space="preserve">, 13-а, </w:t>
      </w:r>
      <w:proofErr w:type="spellStart"/>
      <w:r w:rsidR="0047316A" w:rsidRPr="00BE4871">
        <w:rPr>
          <w:rFonts w:ascii="Times New Roman" w:hAnsi="Times New Roman" w:cs="Times New Roman"/>
          <w:sz w:val="28"/>
          <w:szCs w:val="28"/>
        </w:rPr>
        <w:t>г.Чебаркуль</w:t>
      </w:r>
      <w:proofErr w:type="spellEnd"/>
      <w:r w:rsidR="0047316A" w:rsidRPr="00BE4871">
        <w:rPr>
          <w:rFonts w:ascii="Times New Roman" w:hAnsi="Times New Roman" w:cs="Times New Roman"/>
          <w:sz w:val="28"/>
          <w:szCs w:val="28"/>
        </w:rPr>
        <w:t>, Челябинская область</w:t>
      </w:r>
      <w:r w:rsidR="006E0181">
        <w:rPr>
          <w:rFonts w:ascii="Times New Roman" w:hAnsi="Times New Roman" w:cs="Times New Roman"/>
          <w:sz w:val="28"/>
          <w:szCs w:val="28"/>
        </w:rPr>
        <w:t>, вестибюль здания</w:t>
      </w:r>
      <w:r w:rsidR="00CF5CFB">
        <w:rPr>
          <w:rFonts w:ascii="Times New Roman" w:hAnsi="Times New Roman" w:cs="Times New Roman"/>
          <w:sz w:val="28"/>
          <w:szCs w:val="28"/>
        </w:rPr>
        <w:t>.</w:t>
      </w:r>
    </w:p>
    <w:p w:rsidR="0047316A" w:rsidRDefault="008C14C6" w:rsidP="006415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47316A" w:rsidRPr="00BE4871">
        <w:rPr>
          <w:rFonts w:ascii="Times New Roman" w:hAnsi="Times New Roman" w:cs="Times New Roman"/>
          <w:sz w:val="28"/>
          <w:szCs w:val="28"/>
        </w:rPr>
        <w:t xml:space="preserve">. Контроль исполнения настоящего решения </w:t>
      </w:r>
      <w:r w:rsidR="004139A7" w:rsidRPr="00BE4871">
        <w:rPr>
          <w:rFonts w:ascii="Times New Roman" w:hAnsi="Times New Roman" w:cs="Times New Roman"/>
          <w:sz w:val="28"/>
          <w:szCs w:val="28"/>
        </w:rPr>
        <w:t>возложить н</w:t>
      </w:r>
      <w:r w:rsidR="00D7314E" w:rsidRPr="00BE4871">
        <w:rPr>
          <w:rFonts w:ascii="Times New Roman" w:hAnsi="Times New Roman" w:cs="Times New Roman"/>
          <w:sz w:val="28"/>
          <w:szCs w:val="28"/>
        </w:rPr>
        <w:t>а постоянную депутатскую комисс</w:t>
      </w:r>
      <w:r w:rsidR="00BE4871">
        <w:rPr>
          <w:rFonts w:ascii="Times New Roman" w:hAnsi="Times New Roman" w:cs="Times New Roman"/>
          <w:sz w:val="28"/>
          <w:szCs w:val="28"/>
        </w:rPr>
        <w:t>и</w:t>
      </w:r>
      <w:r w:rsidR="00D7314E" w:rsidRPr="00BE4871">
        <w:rPr>
          <w:rFonts w:ascii="Times New Roman" w:hAnsi="Times New Roman" w:cs="Times New Roman"/>
          <w:sz w:val="28"/>
          <w:szCs w:val="28"/>
        </w:rPr>
        <w:t xml:space="preserve">ю </w:t>
      </w:r>
      <w:r w:rsidR="004139A7" w:rsidRPr="00BE4871">
        <w:rPr>
          <w:rFonts w:ascii="Times New Roman" w:hAnsi="Times New Roman" w:cs="Times New Roman"/>
          <w:sz w:val="28"/>
          <w:szCs w:val="28"/>
        </w:rPr>
        <w:t xml:space="preserve"> по бюджетно-финансовой и экономической политике</w:t>
      </w:r>
      <w:r w:rsidR="00F06950">
        <w:rPr>
          <w:rFonts w:ascii="Times New Roman" w:hAnsi="Times New Roman" w:cs="Times New Roman"/>
          <w:sz w:val="28"/>
          <w:szCs w:val="28"/>
        </w:rPr>
        <w:t xml:space="preserve"> </w:t>
      </w:r>
      <w:r w:rsidR="004139A7" w:rsidRPr="00BE4871">
        <w:rPr>
          <w:rFonts w:ascii="Times New Roman" w:hAnsi="Times New Roman" w:cs="Times New Roman"/>
          <w:sz w:val="28"/>
          <w:szCs w:val="28"/>
        </w:rPr>
        <w:t xml:space="preserve"> (</w:t>
      </w:r>
      <w:proofErr w:type="spellStart"/>
      <w:r w:rsidR="004139A7" w:rsidRPr="00BE4871">
        <w:rPr>
          <w:rFonts w:ascii="Times New Roman" w:hAnsi="Times New Roman" w:cs="Times New Roman"/>
          <w:sz w:val="28"/>
          <w:szCs w:val="28"/>
        </w:rPr>
        <w:t>С.М.Старостин</w:t>
      </w:r>
      <w:proofErr w:type="spellEnd"/>
      <w:r w:rsidR="004139A7" w:rsidRPr="00BE4871">
        <w:rPr>
          <w:rFonts w:ascii="Times New Roman" w:hAnsi="Times New Roman" w:cs="Times New Roman"/>
          <w:sz w:val="28"/>
          <w:szCs w:val="28"/>
        </w:rPr>
        <w:t>)</w:t>
      </w:r>
      <w:r w:rsidR="0047316A" w:rsidRPr="00BE4871">
        <w:rPr>
          <w:rFonts w:ascii="Times New Roman" w:hAnsi="Times New Roman" w:cs="Times New Roman"/>
          <w:sz w:val="28"/>
          <w:szCs w:val="28"/>
        </w:rPr>
        <w:t>.</w:t>
      </w:r>
    </w:p>
    <w:p w:rsidR="00756084" w:rsidRPr="00BE4871" w:rsidRDefault="00756084" w:rsidP="0064154C">
      <w:pPr>
        <w:spacing w:after="0" w:line="240" w:lineRule="auto"/>
        <w:ind w:firstLine="708"/>
        <w:jc w:val="both"/>
        <w:rPr>
          <w:rFonts w:ascii="Times New Roman" w:hAnsi="Times New Roman" w:cs="Times New Roman"/>
          <w:sz w:val="28"/>
          <w:szCs w:val="28"/>
        </w:rPr>
      </w:pPr>
    </w:p>
    <w:p w:rsidR="00756084" w:rsidRPr="006E0181" w:rsidRDefault="00C1556B" w:rsidP="007560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756084">
        <w:rPr>
          <w:rFonts w:ascii="Times New Roman" w:hAnsi="Times New Roman" w:cs="Times New Roman"/>
          <w:sz w:val="28"/>
          <w:szCs w:val="28"/>
        </w:rPr>
        <w:t>И</w:t>
      </w:r>
      <w:r>
        <w:rPr>
          <w:rFonts w:ascii="Times New Roman" w:hAnsi="Times New Roman" w:cs="Times New Roman"/>
          <w:sz w:val="28"/>
          <w:szCs w:val="28"/>
        </w:rPr>
        <w:t xml:space="preserve">нформация </w:t>
      </w:r>
      <w:r w:rsidR="00756084">
        <w:rPr>
          <w:rFonts w:ascii="Times New Roman" w:hAnsi="Times New Roman" w:cs="Times New Roman"/>
          <w:sz w:val="28"/>
          <w:szCs w:val="28"/>
        </w:rPr>
        <w:t xml:space="preserve">подлежит уточнению и </w:t>
      </w:r>
      <w:r>
        <w:rPr>
          <w:rFonts w:ascii="Times New Roman" w:hAnsi="Times New Roman" w:cs="Times New Roman"/>
          <w:sz w:val="28"/>
          <w:szCs w:val="28"/>
        </w:rPr>
        <w:t>будет размещена на сайте Собрания депутатов –</w:t>
      </w:r>
      <w:proofErr w:type="spellStart"/>
      <w:r>
        <w:rPr>
          <w:rFonts w:ascii="Times New Roman" w:hAnsi="Times New Roman" w:cs="Times New Roman"/>
          <w:sz w:val="28"/>
          <w:szCs w:val="28"/>
          <w:lang w:val="en-US"/>
        </w:rPr>
        <w:t>Sdchebarcul</w:t>
      </w:r>
      <w:proofErr w:type="spellEnd"/>
      <w:r w:rsidRPr="008C14C6">
        <w:rPr>
          <w:rFonts w:ascii="Times New Roman" w:hAnsi="Times New Roman" w:cs="Times New Roman"/>
          <w:sz w:val="28"/>
          <w:szCs w:val="28"/>
        </w:rPr>
        <w:t>.</w:t>
      </w:r>
      <w:proofErr w:type="spellStart"/>
      <w:r>
        <w:rPr>
          <w:rFonts w:ascii="Times New Roman" w:hAnsi="Times New Roman" w:cs="Times New Roman"/>
          <w:sz w:val="28"/>
          <w:szCs w:val="28"/>
          <w:lang w:val="en-US"/>
        </w:rPr>
        <w:t>eps</w:t>
      </w:r>
      <w:proofErr w:type="spellEnd"/>
      <w:r w:rsidRPr="008C14C6">
        <w:rPr>
          <w:rFonts w:ascii="Times New Roman" w:hAnsi="Times New Roman" w:cs="Times New Roman"/>
          <w:sz w:val="28"/>
          <w:szCs w:val="28"/>
        </w:rPr>
        <w:t>74</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а также в вестибюле здания администрации на первом этаже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Pr>
          <w:rFonts w:ascii="Times New Roman" w:hAnsi="Times New Roman" w:cs="Times New Roman"/>
          <w:sz w:val="28"/>
          <w:szCs w:val="28"/>
        </w:rPr>
        <w:t xml:space="preserve">, 13-а, опубликована </w:t>
      </w:r>
      <w:r w:rsidR="00756084">
        <w:rPr>
          <w:rFonts w:ascii="Times New Roman" w:hAnsi="Times New Roman" w:cs="Times New Roman"/>
          <w:sz w:val="28"/>
          <w:szCs w:val="28"/>
        </w:rPr>
        <w:t xml:space="preserve">в средствах массовой информации, с учетом Указов Президента Российской Федерации, правовых актов Губернатора Челябинской области,  правовых актов  </w:t>
      </w:r>
      <w:proofErr w:type="spellStart"/>
      <w:r w:rsidR="00756084">
        <w:rPr>
          <w:rFonts w:ascii="Times New Roman" w:hAnsi="Times New Roman" w:cs="Times New Roman"/>
          <w:sz w:val="28"/>
          <w:szCs w:val="28"/>
        </w:rPr>
        <w:t>Чебаркульского</w:t>
      </w:r>
      <w:proofErr w:type="spellEnd"/>
      <w:r w:rsidR="00756084">
        <w:rPr>
          <w:rFonts w:ascii="Times New Roman" w:hAnsi="Times New Roman" w:cs="Times New Roman"/>
          <w:sz w:val="28"/>
          <w:szCs w:val="28"/>
        </w:rPr>
        <w:t xml:space="preserve"> городского округа,  с учетом ситуации, в связи с угрозой распространения </w:t>
      </w:r>
      <w:proofErr w:type="spellStart"/>
      <w:r w:rsidR="00756084">
        <w:rPr>
          <w:rFonts w:ascii="Times New Roman" w:hAnsi="Times New Roman" w:cs="Times New Roman"/>
          <w:sz w:val="28"/>
          <w:szCs w:val="28"/>
        </w:rPr>
        <w:t>коронавирусной</w:t>
      </w:r>
      <w:proofErr w:type="spellEnd"/>
      <w:r w:rsidR="00756084">
        <w:rPr>
          <w:rFonts w:ascii="Times New Roman" w:hAnsi="Times New Roman" w:cs="Times New Roman"/>
          <w:sz w:val="28"/>
          <w:szCs w:val="28"/>
        </w:rPr>
        <w:t xml:space="preserve"> инфекции  (2019-</w:t>
      </w:r>
      <w:proofErr w:type="spellStart"/>
      <w:r w:rsidR="00756084">
        <w:rPr>
          <w:rFonts w:ascii="Times New Roman" w:hAnsi="Times New Roman" w:cs="Times New Roman"/>
          <w:sz w:val="28"/>
          <w:szCs w:val="28"/>
          <w:lang w:val="en-US"/>
        </w:rPr>
        <w:t>nCoV</w:t>
      </w:r>
      <w:proofErr w:type="spellEnd"/>
      <w:r w:rsidR="00756084">
        <w:rPr>
          <w:rFonts w:ascii="Times New Roman" w:hAnsi="Times New Roman" w:cs="Times New Roman"/>
          <w:sz w:val="28"/>
          <w:szCs w:val="28"/>
        </w:rPr>
        <w:t>).</w:t>
      </w:r>
    </w:p>
    <w:p w:rsidR="004139A7" w:rsidRDefault="004139A7" w:rsidP="0064154C">
      <w:pPr>
        <w:spacing w:after="0" w:line="240" w:lineRule="auto"/>
        <w:ind w:firstLine="708"/>
        <w:jc w:val="both"/>
        <w:rPr>
          <w:rFonts w:ascii="Times New Roman" w:hAnsi="Times New Roman" w:cs="Times New Roman"/>
          <w:sz w:val="28"/>
          <w:szCs w:val="28"/>
        </w:rPr>
      </w:pPr>
    </w:p>
    <w:p w:rsidR="00BE4871" w:rsidRDefault="00BE4871" w:rsidP="0064154C">
      <w:pPr>
        <w:spacing w:after="0" w:line="240" w:lineRule="auto"/>
        <w:ind w:firstLine="708"/>
        <w:jc w:val="both"/>
        <w:rPr>
          <w:rFonts w:ascii="Times New Roman" w:hAnsi="Times New Roman" w:cs="Times New Roman"/>
          <w:sz w:val="28"/>
          <w:szCs w:val="28"/>
        </w:rPr>
      </w:pPr>
    </w:p>
    <w:p w:rsidR="00BE4871" w:rsidRPr="00BE4871" w:rsidRDefault="00BE4871" w:rsidP="0064154C">
      <w:pPr>
        <w:spacing w:after="0" w:line="240" w:lineRule="auto"/>
        <w:ind w:firstLine="708"/>
        <w:jc w:val="both"/>
        <w:rPr>
          <w:rFonts w:ascii="Times New Roman" w:hAnsi="Times New Roman" w:cs="Times New Roman"/>
          <w:sz w:val="28"/>
          <w:szCs w:val="28"/>
        </w:rPr>
      </w:pPr>
    </w:p>
    <w:p w:rsidR="0047316A" w:rsidRPr="00BE4871" w:rsidRDefault="0047316A" w:rsidP="0064154C">
      <w:pPr>
        <w:spacing w:after="0" w:line="240" w:lineRule="auto"/>
        <w:jc w:val="both"/>
        <w:rPr>
          <w:rFonts w:ascii="Times New Roman" w:hAnsi="Times New Roman" w:cs="Times New Roman"/>
          <w:sz w:val="28"/>
          <w:szCs w:val="28"/>
        </w:rPr>
      </w:pPr>
      <w:r w:rsidRPr="00BE4871">
        <w:rPr>
          <w:rFonts w:ascii="Times New Roman" w:hAnsi="Times New Roman" w:cs="Times New Roman"/>
          <w:sz w:val="28"/>
          <w:szCs w:val="28"/>
        </w:rPr>
        <w:t>Председатель Собрания депутатов</w:t>
      </w:r>
    </w:p>
    <w:p w:rsidR="0047316A" w:rsidRDefault="0047316A" w:rsidP="0064154C">
      <w:pPr>
        <w:spacing w:after="0" w:line="240" w:lineRule="auto"/>
        <w:jc w:val="both"/>
        <w:rPr>
          <w:rFonts w:ascii="Times New Roman" w:hAnsi="Times New Roman" w:cs="Times New Roman"/>
          <w:sz w:val="28"/>
          <w:szCs w:val="28"/>
        </w:rPr>
      </w:pPr>
      <w:proofErr w:type="spellStart"/>
      <w:r w:rsidRPr="00BE4871">
        <w:rPr>
          <w:rFonts w:ascii="Times New Roman" w:hAnsi="Times New Roman" w:cs="Times New Roman"/>
          <w:sz w:val="28"/>
          <w:szCs w:val="28"/>
        </w:rPr>
        <w:t>Чебаркульского</w:t>
      </w:r>
      <w:proofErr w:type="spellEnd"/>
      <w:r w:rsidRPr="00BE4871">
        <w:rPr>
          <w:rFonts w:ascii="Times New Roman" w:hAnsi="Times New Roman" w:cs="Times New Roman"/>
          <w:sz w:val="28"/>
          <w:szCs w:val="28"/>
        </w:rPr>
        <w:t xml:space="preserve"> городского округа</w:t>
      </w:r>
      <w:r w:rsidRPr="00BE4871">
        <w:rPr>
          <w:rFonts w:ascii="Times New Roman" w:hAnsi="Times New Roman" w:cs="Times New Roman"/>
          <w:sz w:val="28"/>
          <w:szCs w:val="28"/>
        </w:rPr>
        <w:tab/>
      </w:r>
      <w:r w:rsidRPr="00BE4871">
        <w:rPr>
          <w:rFonts w:ascii="Times New Roman" w:hAnsi="Times New Roman" w:cs="Times New Roman"/>
          <w:sz w:val="28"/>
          <w:szCs w:val="28"/>
        </w:rPr>
        <w:tab/>
      </w:r>
      <w:r w:rsidRPr="00BE4871">
        <w:rPr>
          <w:rFonts w:ascii="Times New Roman" w:hAnsi="Times New Roman" w:cs="Times New Roman"/>
          <w:sz w:val="28"/>
          <w:szCs w:val="28"/>
        </w:rPr>
        <w:tab/>
      </w:r>
      <w:r w:rsidRPr="00BE4871">
        <w:rPr>
          <w:rFonts w:ascii="Times New Roman" w:hAnsi="Times New Roman" w:cs="Times New Roman"/>
          <w:sz w:val="28"/>
          <w:szCs w:val="28"/>
        </w:rPr>
        <w:tab/>
      </w:r>
      <w:r w:rsidRPr="00BE4871">
        <w:rPr>
          <w:rFonts w:ascii="Times New Roman" w:hAnsi="Times New Roman" w:cs="Times New Roman"/>
          <w:sz w:val="28"/>
          <w:szCs w:val="28"/>
        </w:rPr>
        <w:tab/>
      </w:r>
      <w:proofErr w:type="spellStart"/>
      <w:r w:rsidRPr="00BE4871">
        <w:rPr>
          <w:rFonts w:ascii="Times New Roman" w:hAnsi="Times New Roman" w:cs="Times New Roman"/>
          <w:sz w:val="28"/>
          <w:szCs w:val="28"/>
        </w:rPr>
        <w:t>С.М.Старостин</w:t>
      </w:r>
      <w:proofErr w:type="spellEnd"/>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BE4871" w:rsidRDefault="00BE4871" w:rsidP="0064154C">
      <w:pPr>
        <w:spacing w:after="0" w:line="240" w:lineRule="auto"/>
        <w:jc w:val="both"/>
        <w:rPr>
          <w:rFonts w:ascii="Times New Roman" w:hAnsi="Times New Roman" w:cs="Times New Roman"/>
          <w:sz w:val="28"/>
          <w:szCs w:val="28"/>
        </w:rPr>
      </w:pPr>
    </w:p>
    <w:p w:rsidR="0047316A" w:rsidRPr="005D7DB5" w:rsidRDefault="0047316A" w:rsidP="0064154C">
      <w:pPr>
        <w:spacing w:after="0"/>
        <w:jc w:val="right"/>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lastRenderedPageBreak/>
        <w:t>Приложение № 1</w:t>
      </w:r>
    </w:p>
    <w:p w:rsidR="0047316A" w:rsidRPr="005D7DB5" w:rsidRDefault="0047316A" w:rsidP="0064154C">
      <w:pPr>
        <w:spacing w:after="0"/>
        <w:jc w:val="right"/>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к решению Собрания депутатов</w:t>
      </w:r>
    </w:p>
    <w:p w:rsidR="0047316A" w:rsidRPr="005D7DB5" w:rsidRDefault="0047316A" w:rsidP="0064154C">
      <w:pPr>
        <w:spacing w:after="0"/>
        <w:jc w:val="right"/>
        <w:rPr>
          <w:rFonts w:ascii="Times New Roman" w:eastAsia="Times New Roman" w:hAnsi="Times New Roman" w:cs="Times New Roman"/>
          <w:sz w:val="28"/>
          <w:szCs w:val="28"/>
        </w:rPr>
      </w:pPr>
      <w:proofErr w:type="spellStart"/>
      <w:r w:rsidRPr="005D7DB5">
        <w:rPr>
          <w:rFonts w:ascii="Times New Roman" w:eastAsia="Times New Roman" w:hAnsi="Times New Roman" w:cs="Times New Roman"/>
          <w:sz w:val="28"/>
          <w:szCs w:val="28"/>
        </w:rPr>
        <w:t>Чебаркульского</w:t>
      </w:r>
      <w:proofErr w:type="spellEnd"/>
      <w:r w:rsidRPr="005D7DB5">
        <w:rPr>
          <w:rFonts w:ascii="Times New Roman" w:eastAsia="Times New Roman" w:hAnsi="Times New Roman" w:cs="Times New Roman"/>
          <w:sz w:val="28"/>
          <w:szCs w:val="28"/>
        </w:rPr>
        <w:t xml:space="preserve"> городского округа</w:t>
      </w:r>
    </w:p>
    <w:p w:rsidR="0047316A" w:rsidRPr="005D7DB5" w:rsidRDefault="0047316A" w:rsidP="0064154C">
      <w:pPr>
        <w:spacing w:after="0"/>
        <w:jc w:val="right"/>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от  «</w:t>
      </w:r>
      <w:r w:rsidR="00756084">
        <w:rPr>
          <w:rFonts w:ascii="Times New Roman" w:eastAsia="Times New Roman" w:hAnsi="Times New Roman" w:cs="Times New Roman"/>
          <w:sz w:val="28"/>
          <w:szCs w:val="28"/>
        </w:rPr>
        <w:t>_____</w:t>
      </w:r>
      <w:r w:rsidRPr="005D7DB5">
        <w:rPr>
          <w:rFonts w:ascii="Times New Roman" w:eastAsia="Times New Roman" w:hAnsi="Times New Roman" w:cs="Times New Roman"/>
          <w:sz w:val="28"/>
          <w:szCs w:val="28"/>
        </w:rPr>
        <w:t xml:space="preserve">»  </w:t>
      </w:r>
      <w:r w:rsidR="00F06950">
        <w:rPr>
          <w:rFonts w:ascii="Times New Roman" w:eastAsia="Times New Roman" w:hAnsi="Times New Roman" w:cs="Times New Roman"/>
          <w:sz w:val="28"/>
          <w:szCs w:val="28"/>
        </w:rPr>
        <w:t xml:space="preserve">апреля    </w:t>
      </w:r>
      <w:r w:rsidR="00756084">
        <w:rPr>
          <w:rFonts w:ascii="Times New Roman" w:eastAsia="Times New Roman" w:hAnsi="Times New Roman" w:cs="Times New Roman"/>
          <w:sz w:val="28"/>
          <w:szCs w:val="28"/>
        </w:rPr>
        <w:t>2020</w:t>
      </w:r>
      <w:r w:rsidRPr="005D7DB5">
        <w:rPr>
          <w:rFonts w:ascii="Times New Roman" w:eastAsia="Times New Roman" w:hAnsi="Times New Roman" w:cs="Times New Roman"/>
          <w:sz w:val="28"/>
          <w:szCs w:val="28"/>
        </w:rPr>
        <w:t xml:space="preserve"> г. № </w:t>
      </w:r>
      <w:r w:rsidR="00756084">
        <w:rPr>
          <w:rFonts w:ascii="Times New Roman" w:eastAsia="Times New Roman" w:hAnsi="Times New Roman" w:cs="Times New Roman"/>
          <w:sz w:val="28"/>
          <w:szCs w:val="28"/>
        </w:rPr>
        <w:t>____</w:t>
      </w:r>
    </w:p>
    <w:p w:rsidR="0047316A" w:rsidRPr="005D7DB5" w:rsidRDefault="0047316A" w:rsidP="0064154C">
      <w:pPr>
        <w:spacing w:after="0"/>
        <w:jc w:val="right"/>
        <w:rPr>
          <w:rFonts w:ascii="Times New Roman" w:eastAsia="Times New Roman" w:hAnsi="Times New Roman" w:cs="Times New Roman"/>
          <w:sz w:val="28"/>
          <w:szCs w:val="28"/>
        </w:rPr>
      </w:pPr>
    </w:p>
    <w:p w:rsidR="0047316A" w:rsidRPr="005D7DB5" w:rsidRDefault="0047316A" w:rsidP="0064154C">
      <w:pPr>
        <w:spacing w:after="0"/>
        <w:jc w:val="center"/>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СОСТАВ</w:t>
      </w:r>
    </w:p>
    <w:p w:rsidR="0047316A" w:rsidRPr="005D7DB5" w:rsidRDefault="0047316A" w:rsidP="0064154C">
      <w:pPr>
        <w:spacing w:after="0"/>
        <w:jc w:val="center"/>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 xml:space="preserve">рабочей группы по подготовке и проведению публичных слушаний </w:t>
      </w:r>
    </w:p>
    <w:p w:rsidR="0047316A" w:rsidRPr="005D7DB5" w:rsidRDefault="0047316A" w:rsidP="0064154C">
      <w:pPr>
        <w:spacing w:after="0"/>
        <w:jc w:val="center"/>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 xml:space="preserve">по проекту решения  Собрания депутатов </w:t>
      </w:r>
    </w:p>
    <w:p w:rsidR="0047316A" w:rsidRPr="005D7DB5" w:rsidRDefault="0047316A" w:rsidP="0064154C">
      <w:pPr>
        <w:spacing w:after="0"/>
        <w:jc w:val="center"/>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«О</w:t>
      </w:r>
      <w:r w:rsidR="00D7314E">
        <w:rPr>
          <w:rFonts w:ascii="Times New Roman" w:eastAsia="Times New Roman" w:hAnsi="Times New Roman" w:cs="Times New Roman"/>
          <w:sz w:val="28"/>
          <w:szCs w:val="28"/>
        </w:rPr>
        <w:t>б исполнении</w:t>
      </w:r>
      <w:r w:rsidRPr="005D7DB5">
        <w:rPr>
          <w:rFonts w:ascii="Times New Roman" w:eastAsia="Times New Roman" w:hAnsi="Times New Roman" w:cs="Times New Roman"/>
          <w:sz w:val="28"/>
          <w:szCs w:val="28"/>
        </w:rPr>
        <w:t xml:space="preserve"> бюджета  муниципального образования «</w:t>
      </w:r>
      <w:proofErr w:type="spellStart"/>
      <w:r w:rsidRPr="005D7DB5">
        <w:rPr>
          <w:rFonts w:ascii="Times New Roman" w:eastAsia="Times New Roman" w:hAnsi="Times New Roman" w:cs="Times New Roman"/>
          <w:sz w:val="28"/>
          <w:szCs w:val="28"/>
        </w:rPr>
        <w:t>Чебаркульский</w:t>
      </w:r>
      <w:proofErr w:type="spellEnd"/>
      <w:r w:rsidRPr="005D7DB5">
        <w:rPr>
          <w:rFonts w:ascii="Times New Roman" w:eastAsia="Times New Roman" w:hAnsi="Times New Roman" w:cs="Times New Roman"/>
          <w:sz w:val="28"/>
          <w:szCs w:val="28"/>
        </w:rPr>
        <w:t xml:space="preserve"> городской округ» за 20</w:t>
      </w:r>
      <w:r w:rsidR="00756084">
        <w:rPr>
          <w:rFonts w:ascii="Times New Roman" w:eastAsia="Times New Roman" w:hAnsi="Times New Roman" w:cs="Times New Roman"/>
          <w:sz w:val="28"/>
          <w:szCs w:val="28"/>
        </w:rPr>
        <w:t>19</w:t>
      </w:r>
      <w:r w:rsidRPr="005D7DB5">
        <w:rPr>
          <w:rFonts w:ascii="Times New Roman" w:eastAsia="Times New Roman" w:hAnsi="Times New Roman" w:cs="Times New Roman"/>
          <w:sz w:val="28"/>
          <w:szCs w:val="28"/>
        </w:rPr>
        <w:t xml:space="preserve"> год</w:t>
      </w:r>
    </w:p>
    <w:p w:rsidR="0047316A" w:rsidRPr="005D7DB5" w:rsidRDefault="0047316A" w:rsidP="0064154C">
      <w:pPr>
        <w:spacing w:after="0"/>
        <w:jc w:val="center"/>
        <w:rPr>
          <w:rFonts w:ascii="Times New Roman" w:eastAsia="Times New Roman" w:hAnsi="Times New Roman" w:cs="Times New Roman"/>
          <w:sz w:val="28"/>
          <w:szCs w:val="28"/>
        </w:rPr>
      </w:pPr>
    </w:p>
    <w:p w:rsidR="0047316A" w:rsidRPr="005D7DB5" w:rsidRDefault="0047316A" w:rsidP="0064154C">
      <w:pPr>
        <w:spacing w:after="0"/>
        <w:jc w:val="both"/>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 xml:space="preserve">1. Старостин С.М. – председатель Собрания депутатов </w:t>
      </w:r>
      <w:proofErr w:type="spellStart"/>
      <w:r w:rsidRPr="005D7DB5">
        <w:rPr>
          <w:rFonts w:ascii="Times New Roman" w:eastAsia="Times New Roman" w:hAnsi="Times New Roman" w:cs="Times New Roman"/>
          <w:sz w:val="28"/>
          <w:szCs w:val="28"/>
        </w:rPr>
        <w:t>Чебаркульского</w:t>
      </w:r>
      <w:proofErr w:type="spellEnd"/>
      <w:r w:rsidRPr="005D7DB5">
        <w:rPr>
          <w:rFonts w:ascii="Times New Roman" w:eastAsia="Times New Roman" w:hAnsi="Times New Roman" w:cs="Times New Roman"/>
          <w:sz w:val="28"/>
          <w:szCs w:val="28"/>
        </w:rPr>
        <w:t xml:space="preserve"> </w:t>
      </w:r>
    </w:p>
    <w:p w:rsidR="0047316A" w:rsidRDefault="0047316A" w:rsidP="0064154C">
      <w:pPr>
        <w:spacing w:after="0"/>
        <w:jc w:val="both"/>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городского округа, руководитель рабочей группы;</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Виноградова С.А. – заместитель Главы городского округа по социальным вопросам;</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D7DB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Таймасова</w:t>
      </w:r>
      <w:proofErr w:type="spellEnd"/>
      <w:r>
        <w:rPr>
          <w:rFonts w:ascii="Times New Roman" w:eastAsia="Times New Roman" w:hAnsi="Times New Roman" w:cs="Times New Roman"/>
          <w:sz w:val="28"/>
          <w:szCs w:val="28"/>
        </w:rPr>
        <w:t xml:space="preserve"> О.Г. - заместитель Г</w:t>
      </w:r>
      <w:r w:rsidRPr="005D7DB5">
        <w:rPr>
          <w:rFonts w:ascii="Times New Roman" w:eastAsia="Times New Roman" w:hAnsi="Times New Roman" w:cs="Times New Roman"/>
          <w:sz w:val="28"/>
          <w:szCs w:val="28"/>
        </w:rPr>
        <w:t xml:space="preserve">лавы городского округа по </w:t>
      </w:r>
      <w:proofErr w:type="gramStart"/>
      <w:r w:rsidRPr="005D7DB5">
        <w:rPr>
          <w:rFonts w:ascii="Times New Roman" w:eastAsia="Times New Roman" w:hAnsi="Times New Roman" w:cs="Times New Roman"/>
          <w:sz w:val="28"/>
          <w:szCs w:val="28"/>
        </w:rPr>
        <w:t>бюджетному</w:t>
      </w:r>
      <w:proofErr w:type="gramEnd"/>
      <w:r w:rsidRPr="005D7DB5">
        <w:rPr>
          <w:rFonts w:ascii="Times New Roman" w:eastAsia="Times New Roman" w:hAnsi="Times New Roman" w:cs="Times New Roman"/>
          <w:sz w:val="28"/>
          <w:szCs w:val="28"/>
        </w:rPr>
        <w:t xml:space="preserve"> </w:t>
      </w:r>
    </w:p>
    <w:p w:rsidR="0047316A" w:rsidRPr="005D7DB5" w:rsidRDefault="0047316A" w:rsidP="0064154C">
      <w:pPr>
        <w:spacing w:after="0"/>
        <w:jc w:val="both"/>
        <w:rPr>
          <w:rFonts w:ascii="Times New Roman" w:eastAsia="Times New Roman" w:hAnsi="Times New Roman" w:cs="Times New Roman"/>
          <w:sz w:val="28"/>
          <w:szCs w:val="28"/>
        </w:rPr>
      </w:pPr>
      <w:r w:rsidRPr="005D7DB5">
        <w:rPr>
          <w:rFonts w:ascii="Times New Roman" w:eastAsia="Times New Roman" w:hAnsi="Times New Roman" w:cs="Times New Roman"/>
          <w:sz w:val="28"/>
          <w:szCs w:val="28"/>
        </w:rPr>
        <w:t>процессу, начальник финансового управления, заместитель руководителя рабочей группы (по согласованию);</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D7DB5">
        <w:rPr>
          <w:rFonts w:ascii="Times New Roman" w:eastAsia="Times New Roman" w:hAnsi="Times New Roman" w:cs="Times New Roman"/>
          <w:sz w:val="28"/>
          <w:szCs w:val="28"/>
        </w:rPr>
        <w:t xml:space="preserve">. </w:t>
      </w:r>
      <w:r w:rsidR="00AA5D01">
        <w:rPr>
          <w:rFonts w:ascii="Times New Roman" w:eastAsia="Times New Roman" w:hAnsi="Times New Roman" w:cs="Times New Roman"/>
          <w:sz w:val="28"/>
          <w:szCs w:val="28"/>
        </w:rPr>
        <w:t>Еремин О.В.</w:t>
      </w:r>
      <w:r w:rsidRPr="005D7DB5">
        <w:rPr>
          <w:rFonts w:ascii="Times New Roman" w:eastAsia="Times New Roman" w:hAnsi="Times New Roman" w:cs="Times New Roman"/>
          <w:sz w:val="28"/>
          <w:szCs w:val="28"/>
        </w:rPr>
        <w:t xml:space="preserve"> – </w:t>
      </w:r>
      <w:r w:rsidR="00AA5D01">
        <w:rPr>
          <w:rFonts w:ascii="Times New Roman" w:eastAsia="Times New Roman" w:hAnsi="Times New Roman" w:cs="Times New Roman"/>
          <w:sz w:val="28"/>
          <w:szCs w:val="28"/>
        </w:rPr>
        <w:t>заместитель</w:t>
      </w:r>
      <w:r w:rsidRPr="005D7DB5">
        <w:rPr>
          <w:rFonts w:ascii="Times New Roman" w:eastAsia="Times New Roman" w:hAnsi="Times New Roman" w:cs="Times New Roman"/>
          <w:sz w:val="28"/>
          <w:szCs w:val="28"/>
        </w:rPr>
        <w:t xml:space="preserve"> Главы по городскому хозяйству (по согласованию);</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D7DB5">
        <w:rPr>
          <w:rFonts w:ascii="Times New Roman" w:eastAsia="Times New Roman" w:hAnsi="Times New Roman" w:cs="Times New Roman"/>
          <w:sz w:val="28"/>
          <w:szCs w:val="28"/>
        </w:rPr>
        <w:t xml:space="preserve">. </w:t>
      </w:r>
      <w:proofErr w:type="spellStart"/>
      <w:r w:rsidR="00AA5D01">
        <w:rPr>
          <w:rFonts w:ascii="Times New Roman" w:eastAsia="Times New Roman" w:hAnsi="Times New Roman" w:cs="Times New Roman"/>
          <w:sz w:val="28"/>
          <w:szCs w:val="28"/>
        </w:rPr>
        <w:t>Устьянцева</w:t>
      </w:r>
      <w:proofErr w:type="spellEnd"/>
      <w:r w:rsidR="00AA5D01">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w:t>
      </w:r>
      <w:r w:rsidR="002A34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A34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AA5D01">
        <w:rPr>
          <w:rFonts w:ascii="Times New Roman" w:eastAsia="Times New Roman" w:hAnsi="Times New Roman" w:cs="Times New Roman"/>
          <w:sz w:val="28"/>
          <w:szCs w:val="28"/>
        </w:rPr>
        <w:t>аместитель</w:t>
      </w:r>
      <w:r w:rsidRPr="005D7DB5">
        <w:rPr>
          <w:rFonts w:ascii="Times New Roman" w:eastAsia="Times New Roman" w:hAnsi="Times New Roman" w:cs="Times New Roman"/>
          <w:sz w:val="28"/>
          <w:szCs w:val="28"/>
        </w:rPr>
        <w:t xml:space="preserve"> Главы по </w:t>
      </w:r>
      <w:r>
        <w:rPr>
          <w:rFonts w:ascii="Times New Roman" w:eastAsia="Times New Roman" w:hAnsi="Times New Roman" w:cs="Times New Roman"/>
          <w:sz w:val="28"/>
          <w:szCs w:val="28"/>
        </w:rPr>
        <w:t>имущественным и земельным отношениям, начальник УМС администрации</w:t>
      </w:r>
      <w:r w:rsidRPr="005D7DB5">
        <w:rPr>
          <w:rFonts w:ascii="Times New Roman" w:eastAsia="Times New Roman" w:hAnsi="Times New Roman" w:cs="Times New Roman"/>
          <w:sz w:val="28"/>
          <w:szCs w:val="28"/>
        </w:rPr>
        <w:t xml:space="preserve"> (по согласованию);</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5D7DB5">
        <w:rPr>
          <w:rFonts w:ascii="Times New Roman" w:eastAsia="Times New Roman" w:hAnsi="Times New Roman" w:cs="Times New Roman"/>
          <w:sz w:val="28"/>
          <w:szCs w:val="28"/>
        </w:rPr>
        <w:t>. Бушуева Л.Н.</w:t>
      </w:r>
      <w:r w:rsidRPr="005D7DB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w:t>
      </w:r>
      <w:r w:rsidRPr="005D7DB5">
        <w:rPr>
          <w:rFonts w:ascii="Times New Roman" w:eastAsia="Times New Roman" w:hAnsi="Times New Roman" w:cs="Times New Roman"/>
          <w:sz w:val="28"/>
          <w:szCs w:val="28"/>
        </w:rPr>
        <w:t>председатель Контрольно-сч</w:t>
      </w:r>
      <w:r w:rsidR="00D7314E">
        <w:rPr>
          <w:rFonts w:ascii="Times New Roman" w:eastAsia="Times New Roman" w:hAnsi="Times New Roman" w:cs="Times New Roman"/>
          <w:sz w:val="28"/>
          <w:szCs w:val="28"/>
        </w:rPr>
        <w:t xml:space="preserve">етного комитета </w:t>
      </w:r>
      <w:proofErr w:type="spellStart"/>
      <w:r w:rsidR="00D7314E">
        <w:rPr>
          <w:rFonts w:ascii="Times New Roman" w:eastAsia="Times New Roman" w:hAnsi="Times New Roman" w:cs="Times New Roman"/>
          <w:sz w:val="28"/>
          <w:szCs w:val="28"/>
        </w:rPr>
        <w:t>Чебаркульского</w:t>
      </w:r>
      <w:proofErr w:type="spellEnd"/>
      <w:r w:rsidR="00D7314E">
        <w:rPr>
          <w:rFonts w:ascii="Times New Roman" w:eastAsia="Times New Roman" w:hAnsi="Times New Roman" w:cs="Times New Roman"/>
          <w:sz w:val="28"/>
          <w:szCs w:val="28"/>
        </w:rPr>
        <w:t xml:space="preserve"> </w:t>
      </w:r>
      <w:r w:rsidRPr="005D7DB5">
        <w:rPr>
          <w:rFonts w:ascii="Times New Roman" w:eastAsia="Times New Roman" w:hAnsi="Times New Roman" w:cs="Times New Roman"/>
          <w:sz w:val="28"/>
          <w:szCs w:val="28"/>
        </w:rPr>
        <w:t>городского округа (по согласованию);</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D7DB5">
        <w:rPr>
          <w:rFonts w:ascii="Times New Roman" w:eastAsia="Times New Roman" w:hAnsi="Times New Roman" w:cs="Times New Roman"/>
          <w:sz w:val="28"/>
          <w:szCs w:val="28"/>
        </w:rPr>
        <w:t xml:space="preserve">. Журавлев И.Б. </w:t>
      </w:r>
      <w:r w:rsidRPr="005D7DB5">
        <w:rPr>
          <w:rFonts w:ascii="Times New Roman" w:eastAsia="Times New Roman" w:hAnsi="Times New Roman" w:cs="Times New Roman"/>
          <w:sz w:val="28"/>
          <w:szCs w:val="28"/>
        </w:rPr>
        <w:tab/>
        <w:t>- председатель постоянной депутатской комиссии по нормотворчеству…;</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A5D01">
        <w:rPr>
          <w:rFonts w:ascii="Times New Roman" w:eastAsia="Times New Roman" w:hAnsi="Times New Roman" w:cs="Times New Roman"/>
          <w:sz w:val="28"/>
          <w:szCs w:val="28"/>
        </w:rPr>
        <w:t>. Лушин А.А.</w:t>
      </w:r>
      <w:r w:rsidRPr="005D7DB5">
        <w:rPr>
          <w:rFonts w:ascii="Times New Roman" w:eastAsia="Times New Roman" w:hAnsi="Times New Roman" w:cs="Times New Roman"/>
          <w:sz w:val="28"/>
          <w:szCs w:val="28"/>
        </w:rPr>
        <w:t xml:space="preserve"> </w:t>
      </w:r>
      <w:r w:rsidRPr="005D7DB5">
        <w:rPr>
          <w:rFonts w:ascii="Times New Roman" w:eastAsia="Times New Roman" w:hAnsi="Times New Roman" w:cs="Times New Roman"/>
          <w:sz w:val="28"/>
          <w:szCs w:val="28"/>
        </w:rPr>
        <w:tab/>
        <w:t>- заместитель председателя п</w:t>
      </w:r>
      <w:r w:rsidR="004139A7">
        <w:rPr>
          <w:rFonts w:ascii="Times New Roman" w:eastAsia="Times New Roman" w:hAnsi="Times New Roman" w:cs="Times New Roman"/>
          <w:sz w:val="28"/>
          <w:szCs w:val="28"/>
        </w:rPr>
        <w:t xml:space="preserve">остоянной депутатской комиссии </w:t>
      </w:r>
      <w:r w:rsidRPr="005D7DB5">
        <w:rPr>
          <w:rFonts w:ascii="Times New Roman" w:eastAsia="Times New Roman" w:hAnsi="Times New Roman" w:cs="Times New Roman"/>
          <w:sz w:val="28"/>
          <w:szCs w:val="28"/>
        </w:rPr>
        <w:t>по бюджетно-финансовой и экономической политике;</w:t>
      </w:r>
    </w:p>
    <w:p w:rsidR="0047316A" w:rsidRPr="005D7DB5" w:rsidRDefault="0047316A" w:rsidP="0064154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5D7DB5">
        <w:rPr>
          <w:rFonts w:ascii="Times New Roman" w:eastAsia="Times New Roman" w:hAnsi="Times New Roman" w:cs="Times New Roman"/>
          <w:sz w:val="28"/>
          <w:szCs w:val="28"/>
        </w:rPr>
        <w:t>. Косте</w:t>
      </w:r>
      <w:r>
        <w:rPr>
          <w:rFonts w:ascii="Times New Roman" w:eastAsia="Times New Roman" w:hAnsi="Times New Roman" w:cs="Times New Roman"/>
          <w:sz w:val="28"/>
          <w:szCs w:val="28"/>
        </w:rPr>
        <w:t>нко А.В.</w:t>
      </w:r>
      <w:r w:rsidRPr="005D7DB5">
        <w:rPr>
          <w:rFonts w:ascii="Times New Roman" w:eastAsia="Times New Roman" w:hAnsi="Times New Roman" w:cs="Times New Roman"/>
          <w:sz w:val="28"/>
          <w:szCs w:val="28"/>
        </w:rPr>
        <w:t xml:space="preserve"> - управляющий делами администрации </w:t>
      </w:r>
      <w:proofErr w:type="spellStart"/>
      <w:r w:rsidRPr="005D7DB5">
        <w:rPr>
          <w:rFonts w:ascii="Times New Roman" w:eastAsia="Times New Roman" w:hAnsi="Times New Roman" w:cs="Times New Roman"/>
          <w:sz w:val="28"/>
          <w:szCs w:val="28"/>
        </w:rPr>
        <w:t>Чебаркульского</w:t>
      </w:r>
      <w:proofErr w:type="spellEnd"/>
      <w:r w:rsidRPr="005D7DB5">
        <w:rPr>
          <w:rFonts w:ascii="Times New Roman" w:eastAsia="Times New Roman" w:hAnsi="Times New Roman" w:cs="Times New Roman"/>
          <w:sz w:val="28"/>
          <w:szCs w:val="28"/>
        </w:rPr>
        <w:t xml:space="preserve"> городского округа (по согласованию);</w:t>
      </w:r>
    </w:p>
    <w:p w:rsidR="0047316A" w:rsidRPr="005D7DB5" w:rsidRDefault="0047316A" w:rsidP="0064154C">
      <w:pPr>
        <w:spacing w:after="0"/>
        <w:jc w:val="both"/>
        <w:rPr>
          <w:rFonts w:ascii="Times New Roman" w:eastAsia="Times New Roman" w:hAnsi="Times New Roman" w:cs="Times New Roman"/>
        </w:rPr>
      </w:pPr>
      <w:r>
        <w:rPr>
          <w:rFonts w:ascii="Times New Roman" w:eastAsia="Times New Roman" w:hAnsi="Times New Roman" w:cs="Times New Roman"/>
          <w:sz w:val="28"/>
          <w:szCs w:val="28"/>
        </w:rPr>
        <w:t>10</w:t>
      </w:r>
      <w:r w:rsidRPr="005D7DB5">
        <w:rPr>
          <w:rFonts w:ascii="Times New Roman" w:eastAsia="Times New Roman" w:hAnsi="Times New Roman" w:cs="Times New Roman"/>
          <w:sz w:val="28"/>
          <w:szCs w:val="28"/>
        </w:rPr>
        <w:t xml:space="preserve">. </w:t>
      </w:r>
      <w:proofErr w:type="spellStart"/>
      <w:r w:rsidRPr="005D7DB5">
        <w:rPr>
          <w:rFonts w:ascii="Times New Roman" w:eastAsia="Times New Roman" w:hAnsi="Times New Roman" w:cs="Times New Roman"/>
          <w:sz w:val="28"/>
          <w:szCs w:val="28"/>
        </w:rPr>
        <w:t>Якупова</w:t>
      </w:r>
      <w:proofErr w:type="spellEnd"/>
      <w:r w:rsidRPr="005D7DB5">
        <w:rPr>
          <w:rFonts w:ascii="Times New Roman" w:eastAsia="Times New Roman" w:hAnsi="Times New Roman" w:cs="Times New Roman"/>
          <w:sz w:val="28"/>
          <w:szCs w:val="28"/>
        </w:rPr>
        <w:t xml:space="preserve"> Н.Б.</w:t>
      </w:r>
      <w:r w:rsidRPr="005D7DB5">
        <w:rPr>
          <w:rFonts w:ascii="Times New Roman" w:eastAsia="Times New Roman" w:hAnsi="Times New Roman" w:cs="Times New Roman"/>
          <w:sz w:val="28"/>
          <w:szCs w:val="28"/>
        </w:rPr>
        <w:tab/>
        <w:t xml:space="preserve">- управляющий делами Собрания депутатов  </w:t>
      </w:r>
      <w:proofErr w:type="spellStart"/>
      <w:r w:rsidRPr="005D7DB5">
        <w:rPr>
          <w:rFonts w:ascii="Times New Roman" w:eastAsia="Times New Roman" w:hAnsi="Times New Roman" w:cs="Times New Roman"/>
          <w:sz w:val="28"/>
          <w:szCs w:val="28"/>
        </w:rPr>
        <w:t>Чебаркульского</w:t>
      </w:r>
      <w:proofErr w:type="spellEnd"/>
      <w:r w:rsidRPr="005D7DB5">
        <w:rPr>
          <w:rFonts w:ascii="Times New Roman" w:eastAsia="Times New Roman" w:hAnsi="Times New Roman" w:cs="Times New Roman"/>
          <w:sz w:val="28"/>
          <w:szCs w:val="28"/>
        </w:rPr>
        <w:t xml:space="preserve"> </w:t>
      </w:r>
      <w:r w:rsidRPr="005D7DB5">
        <w:rPr>
          <w:rFonts w:ascii="Times New Roman" w:eastAsia="Times New Roman" w:hAnsi="Times New Roman" w:cs="Times New Roman"/>
          <w:sz w:val="28"/>
          <w:szCs w:val="28"/>
        </w:rPr>
        <w:tab/>
        <w:t>городского округа</w:t>
      </w: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47316A" w:rsidRDefault="0047316A" w:rsidP="0064154C">
      <w:pPr>
        <w:spacing w:after="0" w:line="240" w:lineRule="auto"/>
        <w:jc w:val="both"/>
        <w:rPr>
          <w:rFonts w:ascii="Times New Roman" w:hAnsi="Times New Roman" w:cs="Times New Roman"/>
          <w:sz w:val="28"/>
          <w:szCs w:val="28"/>
        </w:rPr>
      </w:pPr>
    </w:p>
    <w:p w:rsidR="00AA5D01" w:rsidRDefault="00AA5D01" w:rsidP="0064154C">
      <w:pPr>
        <w:spacing w:after="0" w:line="240" w:lineRule="auto"/>
        <w:jc w:val="both"/>
        <w:rPr>
          <w:rFonts w:ascii="Times New Roman" w:hAnsi="Times New Roman" w:cs="Times New Roman"/>
          <w:sz w:val="28"/>
          <w:szCs w:val="28"/>
        </w:rPr>
      </w:pPr>
    </w:p>
    <w:p w:rsidR="00AA5D01" w:rsidRDefault="00AA5D01" w:rsidP="0064154C">
      <w:pPr>
        <w:spacing w:after="0" w:line="240" w:lineRule="auto"/>
        <w:jc w:val="both"/>
        <w:rPr>
          <w:rFonts w:ascii="Times New Roman" w:hAnsi="Times New Roman" w:cs="Times New Roman"/>
          <w:sz w:val="28"/>
          <w:szCs w:val="28"/>
        </w:rPr>
      </w:pPr>
    </w:p>
    <w:p w:rsidR="0047316A" w:rsidRPr="00690B81" w:rsidRDefault="0047316A" w:rsidP="0064154C">
      <w:pPr>
        <w:spacing w:after="0"/>
        <w:jc w:val="right"/>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lastRenderedPageBreak/>
        <w:t>Приложение № 2</w:t>
      </w:r>
    </w:p>
    <w:p w:rsidR="0047316A" w:rsidRPr="00690B81" w:rsidRDefault="0047316A" w:rsidP="0064154C">
      <w:pPr>
        <w:spacing w:after="0"/>
        <w:jc w:val="right"/>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 решению Собрания депутатов</w:t>
      </w:r>
    </w:p>
    <w:p w:rsidR="0047316A" w:rsidRPr="00690B81" w:rsidRDefault="0047316A" w:rsidP="0064154C">
      <w:pPr>
        <w:spacing w:after="0"/>
        <w:jc w:val="right"/>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Чебаркульского</w:t>
      </w:r>
      <w:proofErr w:type="spellEnd"/>
      <w:r w:rsidRPr="00690B81">
        <w:rPr>
          <w:rFonts w:ascii="Times New Roman" w:eastAsia="Times New Roman" w:hAnsi="Times New Roman" w:cs="Times New Roman"/>
          <w:sz w:val="28"/>
          <w:szCs w:val="28"/>
        </w:rPr>
        <w:t xml:space="preserve"> городского округа</w:t>
      </w:r>
    </w:p>
    <w:p w:rsidR="0047316A" w:rsidRPr="00690B81" w:rsidRDefault="0047316A" w:rsidP="0064154C">
      <w:pPr>
        <w:spacing w:after="0"/>
        <w:jc w:val="right"/>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от  «</w:t>
      </w:r>
      <w:r w:rsidR="00AA5D01">
        <w:rPr>
          <w:rFonts w:ascii="Times New Roman" w:eastAsia="Times New Roman" w:hAnsi="Times New Roman" w:cs="Times New Roman"/>
          <w:sz w:val="28"/>
          <w:szCs w:val="28"/>
        </w:rPr>
        <w:t xml:space="preserve">  ____</w:t>
      </w:r>
      <w:r w:rsidR="00F06950">
        <w:rPr>
          <w:rFonts w:ascii="Times New Roman" w:eastAsia="Times New Roman" w:hAnsi="Times New Roman" w:cs="Times New Roman"/>
          <w:sz w:val="28"/>
          <w:szCs w:val="28"/>
        </w:rPr>
        <w:t xml:space="preserve">  </w:t>
      </w:r>
      <w:r w:rsidRPr="00690B81">
        <w:rPr>
          <w:rFonts w:ascii="Times New Roman" w:eastAsia="Times New Roman" w:hAnsi="Times New Roman" w:cs="Times New Roman"/>
          <w:sz w:val="28"/>
          <w:szCs w:val="28"/>
        </w:rPr>
        <w:t xml:space="preserve">»  </w:t>
      </w:r>
      <w:r w:rsidR="00F06950">
        <w:rPr>
          <w:rFonts w:ascii="Times New Roman" w:eastAsia="Times New Roman" w:hAnsi="Times New Roman" w:cs="Times New Roman"/>
          <w:sz w:val="28"/>
          <w:szCs w:val="28"/>
        </w:rPr>
        <w:t xml:space="preserve"> апреля  </w:t>
      </w:r>
      <w:r w:rsidRPr="00690B81">
        <w:rPr>
          <w:rFonts w:ascii="Times New Roman" w:eastAsia="Times New Roman" w:hAnsi="Times New Roman" w:cs="Times New Roman"/>
          <w:sz w:val="28"/>
          <w:szCs w:val="28"/>
        </w:rPr>
        <w:t xml:space="preserve"> 20</w:t>
      </w:r>
      <w:r w:rsidR="00AA5D01">
        <w:rPr>
          <w:rFonts w:ascii="Times New Roman" w:eastAsia="Times New Roman" w:hAnsi="Times New Roman" w:cs="Times New Roman"/>
          <w:sz w:val="28"/>
          <w:szCs w:val="28"/>
        </w:rPr>
        <w:t>20</w:t>
      </w:r>
      <w:r w:rsidRPr="00690B81">
        <w:rPr>
          <w:rFonts w:ascii="Times New Roman" w:eastAsia="Times New Roman" w:hAnsi="Times New Roman" w:cs="Times New Roman"/>
          <w:sz w:val="28"/>
          <w:szCs w:val="28"/>
        </w:rPr>
        <w:t xml:space="preserve"> г. № </w:t>
      </w:r>
      <w:r w:rsidR="00AA5D01">
        <w:rPr>
          <w:rFonts w:ascii="Times New Roman" w:eastAsia="Times New Roman" w:hAnsi="Times New Roman" w:cs="Times New Roman"/>
          <w:sz w:val="28"/>
          <w:szCs w:val="28"/>
        </w:rPr>
        <w:t>_____</w:t>
      </w:r>
    </w:p>
    <w:p w:rsidR="0047316A" w:rsidRPr="00690B81" w:rsidRDefault="0047316A" w:rsidP="0064154C">
      <w:pPr>
        <w:spacing w:after="0"/>
        <w:jc w:val="right"/>
        <w:rPr>
          <w:rFonts w:ascii="Times New Roman" w:eastAsia="Times New Roman" w:hAnsi="Times New Roman" w:cs="Times New Roman"/>
          <w:sz w:val="28"/>
          <w:szCs w:val="28"/>
        </w:rPr>
      </w:pPr>
    </w:p>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ПЛАН</w:t>
      </w:r>
    </w:p>
    <w:p w:rsidR="00690B81"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мероприятий по подготовке и проведению публичных слушаний по проекту решения Собрания депутатов </w:t>
      </w:r>
    </w:p>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«О</w:t>
      </w:r>
      <w:r w:rsidR="00A4111E" w:rsidRPr="00690B81">
        <w:rPr>
          <w:rFonts w:ascii="Times New Roman" w:eastAsia="Times New Roman" w:hAnsi="Times New Roman" w:cs="Times New Roman"/>
          <w:sz w:val="28"/>
          <w:szCs w:val="28"/>
        </w:rPr>
        <w:t>б исполнении</w:t>
      </w:r>
      <w:r w:rsidRPr="00690B81">
        <w:rPr>
          <w:rFonts w:ascii="Times New Roman" w:eastAsia="Times New Roman" w:hAnsi="Times New Roman" w:cs="Times New Roman"/>
          <w:sz w:val="28"/>
          <w:szCs w:val="28"/>
        </w:rPr>
        <w:t xml:space="preserve"> бюджета </w:t>
      </w:r>
      <w:r w:rsidR="00A4111E" w:rsidRPr="00690B81">
        <w:rPr>
          <w:rFonts w:ascii="Times New Roman" w:eastAsia="Times New Roman" w:hAnsi="Times New Roman" w:cs="Times New Roman"/>
          <w:sz w:val="28"/>
          <w:szCs w:val="28"/>
        </w:rPr>
        <w:t xml:space="preserve"> </w:t>
      </w:r>
      <w:proofErr w:type="spellStart"/>
      <w:r w:rsidRPr="00690B81">
        <w:rPr>
          <w:rFonts w:ascii="Times New Roman" w:eastAsia="Times New Roman" w:hAnsi="Times New Roman" w:cs="Times New Roman"/>
          <w:sz w:val="28"/>
          <w:szCs w:val="28"/>
        </w:rPr>
        <w:t>Чебаркульского</w:t>
      </w:r>
      <w:proofErr w:type="spellEnd"/>
      <w:r w:rsidRPr="00690B81">
        <w:rPr>
          <w:rFonts w:ascii="Times New Roman" w:eastAsia="Times New Roman" w:hAnsi="Times New Roman" w:cs="Times New Roman"/>
          <w:sz w:val="28"/>
          <w:szCs w:val="28"/>
        </w:rPr>
        <w:t xml:space="preserve"> городского округа за 201</w:t>
      </w:r>
      <w:r w:rsidR="00AA5D01">
        <w:rPr>
          <w:rFonts w:ascii="Times New Roman" w:eastAsia="Times New Roman" w:hAnsi="Times New Roman" w:cs="Times New Roman"/>
          <w:sz w:val="28"/>
          <w:szCs w:val="28"/>
        </w:rPr>
        <w:t>9</w:t>
      </w:r>
      <w:r w:rsidRPr="00690B81">
        <w:rPr>
          <w:rFonts w:ascii="Times New Roman" w:eastAsia="Times New Roman" w:hAnsi="Times New Roman" w:cs="Times New Roman"/>
          <w:sz w:val="28"/>
          <w:szCs w:val="28"/>
        </w:rPr>
        <w:t xml:space="preserve"> год»</w:t>
      </w:r>
    </w:p>
    <w:p w:rsidR="00EF019D" w:rsidRPr="00690B81" w:rsidRDefault="00EF019D" w:rsidP="0064154C">
      <w:pPr>
        <w:spacing w:after="0"/>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34"/>
        <w:gridCol w:w="1899"/>
        <w:gridCol w:w="2712"/>
      </w:tblGrid>
      <w:tr w:rsidR="0047316A" w:rsidRPr="00690B81" w:rsidTr="0047316A">
        <w:tc>
          <w:tcPr>
            <w:tcW w:w="769"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w:t>
            </w:r>
            <w:proofErr w:type="gramStart"/>
            <w:r w:rsidRPr="00690B81">
              <w:rPr>
                <w:rFonts w:ascii="Times New Roman" w:eastAsia="Times New Roman" w:hAnsi="Times New Roman" w:cs="Times New Roman"/>
                <w:sz w:val="28"/>
                <w:szCs w:val="28"/>
              </w:rPr>
              <w:t>п</w:t>
            </w:r>
            <w:proofErr w:type="gramEnd"/>
            <w:r w:rsidRPr="00690B81">
              <w:rPr>
                <w:rFonts w:ascii="Times New Roman" w:eastAsia="Times New Roman" w:hAnsi="Times New Roman" w:cs="Times New Roman"/>
                <w:sz w:val="28"/>
                <w:szCs w:val="28"/>
              </w:rPr>
              <w:t>/п</w:t>
            </w:r>
          </w:p>
        </w:tc>
        <w:tc>
          <w:tcPr>
            <w:tcW w:w="4301"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Наименование мероприятий</w:t>
            </w:r>
          </w:p>
        </w:tc>
        <w:tc>
          <w:tcPr>
            <w:tcW w:w="1701"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срок</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ответственные</w:t>
            </w:r>
          </w:p>
        </w:tc>
      </w:tr>
      <w:tr w:rsidR="0047316A" w:rsidRPr="00690B81" w:rsidTr="0047316A">
        <w:trPr>
          <w:trHeight w:val="1743"/>
        </w:trPr>
        <w:tc>
          <w:tcPr>
            <w:tcW w:w="769"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1. </w:t>
            </w:r>
          </w:p>
        </w:tc>
        <w:tc>
          <w:tcPr>
            <w:tcW w:w="4301" w:type="dxa"/>
          </w:tcPr>
          <w:p w:rsidR="0047316A" w:rsidRPr="00690B81" w:rsidRDefault="0047316A" w:rsidP="00AA5D01">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Подготовка материалов на публичные</w:t>
            </w:r>
            <w:r w:rsidR="00A4111E" w:rsidRPr="00690B81">
              <w:rPr>
                <w:rFonts w:ascii="Times New Roman" w:eastAsia="Times New Roman" w:hAnsi="Times New Roman" w:cs="Times New Roman"/>
                <w:sz w:val="28"/>
                <w:szCs w:val="28"/>
              </w:rPr>
              <w:t xml:space="preserve"> слушания по проекту решения «Об </w:t>
            </w:r>
            <w:r w:rsidRPr="00690B81">
              <w:rPr>
                <w:rFonts w:ascii="Times New Roman" w:eastAsia="Times New Roman" w:hAnsi="Times New Roman" w:cs="Times New Roman"/>
                <w:sz w:val="28"/>
                <w:szCs w:val="28"/>
              </w:rPr>
              <w:t>исполнени</w:t>
            </w:r>
            <w:r w:rsidR="00A4111E" w:rsidRPr="00690B81">
              <w:rPr>
                <w:rFonts w:ascii="Times New Roman" w:eastAsia="Times New Roman" w:hAnsi="Times New Roman" w:cs="Times New Roman"/>
                <w:sz w:val="28"/>
                <w:szCs w:val="28"/>
              </w:rPr>
              <w:t>и</w:t>
            </w:r>
            <w:r w:rsidRPr="00690B81">
              <w:rPr>
                <w:rFonts w:ascii="Times New Roman" w:eastAsia="Times New Roman" w:hAnsi="Times New Roman" w:cs="Times New Roman"/>
                <w:sz w:val="28"/>
                <w:szCs w:val="28"/>
              </w:rPr>
              <w:t xml:space="preserve"> бюджета</w:t>
            </w:r>
            <w:r w:rsidR="00A4111E" w:rsidRPr="00690B81">
              <w:rPr>
                <w:rFonts w:ascii="Times New Roman" w:eastAsia="Times New Roman" w:hAnsi="Times New Roman" w:cs="Times New Roman"/>
                <w:sz w:val="28"/>
                <w:szCs w:val="28"/>
              </w:rPr>
              <w:t xml:space="preserve"> </w:t>
            </w:r>
            <w:r w:rsidRPr="00690B81">
              <w:rPr>
                <w:rFonts w:ascii="Times New Roman" w:eastAsia="Times New Roman" w:hAnsi="Times New Roman" w:cs="Times New Roman"/>
                <w:sz w:val="28"/>
                <w:szCs w:val="28"/>
              </w:rPr>
              <w:t xml:space="preserve"> </w:t>
            </w:r>
            <w:proofErr w:type="spellStart"/>
            <w:r w:rsidRPr="00690B81">
              <w:rPr>
                <w:rFonts w:ascii="Times New Roman" w:eastAsia="Times New Roman" w:hAnsi="Times New Roman" w:cs="Times New Roman"/>
                <w:sz w:val="28"/>
                <w:szCs w:val="28"/>
              </w:rPr>
              <w:t>Чебаркульск</w:t>
            </w:r>
            <w:r w:rsidR="00AA5D01">
              <w:rPr>
                <w:rFonts w:ascii="Times New Roman" w:eastAsia="Times New Roman" w:hAnsi="Times New Roman" w:cs="Times New Roman"/>
                <w:sz w:val="28"/>
                <w:szCs w:val="28"/>
              </w:rPr>
              <w:t>ого</w:t>
            </w:r>
            <w:proofErr w:type="spellEnd"/>
            <w:r w:rsidR="00AA5D01">
              <w:rPr>
                <w:rFonts w:ascii="Times New Roman" w:eastAsia="Times New Roman" w:hAnsi="Times New Roman" w:cs="Times New Roman"/>
                <w:sz w:val="28"/>
                <w:szCs w:val="28"/>
              </w:rPr>
              <w:t xml:space="preserve"> городского</w:t>
            </w:r>
            <w:r w:rsidRPr="00690B81">
              <w:rPr>
                <w:rFonts w:ascii="Times New Roman" w:eastAsia="Times New Roman" w:hAnsi="Times New Roman" w:cs="Times New Roman"/>
                <w:sz w:val="28"/>
                <w:szCs w:val="28"/>
              </w:rPr>
              <w:t xml:space="preserve"> округ</w:t>
            </w:r>
            <w:r w:rsidR="00AA5D01">
              <w:rPr>
                <w:rFonts w:ascii="Times New Roman" w:eastAsia="Times New Roman" w:hAnsi="Times New Roman" w:cs="Times New Roman"/>
                <w:sz w:val="28"/>
                <w:szCs w:val="28"/>
              </w:rPr>
              <w:t>а</w:t>
            </w:r>
            <w:r w:rsidRPr="00690B81">
              <w:rPr>
                <w:rFonts w:ascii="Times New Roman" w:eastAsia="Times New Roman" w:hAnsi="Times New Roman" w:cs="Times New Roman"/>
                <w:sz w:val="28"/>
                <w:szCs w:val="28"/>
              </w:rPr>
              <w:t>» за 201</w:t>
            </w:r>
            <w:r w:rsidR="00AA5D01">
              <w:rPr>
                <w:rFonts w:ascii="Times New Roman" w:eastAsia="Times New Roman" w:hAnsi="Times New Roman" w:cs="Times New Roman"/>
                <w:sz w:val="28"/>
                <w:szCs w:val="28"/>
              </w:rPr>
              <w:t>9</w:t>
            </w:r>
            <w:r w:rsidRPr="00690B81">
              <w:rPr>
                <w:rFonts w:ascii="Times New Roman" w:eastAsia="Times New Roman" w:hAnsi="Times New Roman" w:cs="Times New Roman"/>
                <w:sz w:val="28"/>
                <w:szCs w:val="28"/>
              </w:rPr>
              <w:t xml:space="preserve"> год</w:t>
            </w:r>
            <w:r w:rsidR="00A4111E" w:rsidRPr="00690B81">
              <w:rPr>
                <w:rFonts w:ascii="Times New Roman" w:eastAsia="Times New Roman" w:hAnsi="Times New Roman" w:cs="Times New Roman"/>
                <w:sz w:val="28"/>
                <w:szCs w:val="28"/>
              </w:rPr>
              <w:t>»</w:t>
            </w:r>
          </w:p>
        </w:tc>
        <w:tc>
          <w:tcPr>
            <w:tcW w:w="1701" w:type="dxa"/>
          </w:tcPr>
          <w:p w:rsidR="0047316A" w:rsidRPr="00690B81" w:rsidRDefault="004139A7" w:rsidP="0064154C">
            <w:pPr>
              <w:spacing w:after="0"/>
              <w:jc w:val="center"/>
              <w:rPr>
                <w:rFonts w:ascii="Times New Roman" w:eastAsia="Times New Roman" w:hAnsi="Times New Roman" w:cs="Times New Roman"/>
                <w:sz w:val="24"/>
                <w:szCs w:val="24"/>
              </w:rPr>
            </w:pPr>
            <w:r w:rsidRPr="00690B81">
              <w:rPr>
                <w:rFonts w:ascii="Times New Roman" w:hAnsi="Times New Roman" w:cs="Times New Roman"/>
                <w:sz w:val="24"/>
                <w:szCs w:val="24"/>
              </w:rPr>
              <w:t>с</w:t>
            </w:r>
            <w:r w:rsidR="002A3416" w:rsidRPr="00690B81">
              <w:rPr>
                <w:rFonts w:ascii="Times New Roman" w:hAnsi="Times New Roman" w:cs="Times New Roman"/>
                <w:sz w:val="24"/>
                <w:szCs w:val="24"/>
              </w:rPr>
              <w:t xml:space="preserve"> </w:t>
            </w:r>
            <w:r w:rsidR="00AA5D01">
              <w:rPr>
                <w:rFonts w:ascii="Times New Roman" w:hAnsi="Times New Roman" w:cs="Times New Roman"/>
                <w:sz w:val="24"/>
                <w:szCs w:val="24"/>
              </w:rPr>
              <w:t>18</w:t>
            </w:r>
            <w:r w:rsidR="002A3416" w:rsidRPr="00690B81">
              <w:rPr>
                <w:rFonts w:ascii="Times New Roman" w:hAnsi="Times New Roman" w:cs="Times New Roman"/>
                <w:sz w:val="24"/>
                <w:szCs w:val="24"/>
              </w:rPr>
              <w:t>.03</w:t>
            </w:r>
            <w:r w:rsidR="00AA5D01">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p w:rsidR="0047316A" w:rsidRPr="00690B81" w:rsidRDefault="00AA5D01"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914CBE">
              <w:rPr>
                <w:rFonts w:ascii="Times New Roman" w:eastAsia="Times New Roman" w:hAnsi="Times New Roman" w:cs="Times New Roman"/>
                <w:sz w:val="24"/>
                <w:szCs w:val="24"/>
              </w:rPr>
              <w:t>21</w:t>
            </w:r>
            <w:r w:rsidR="0047316A" w:rsidRPr="00690B81">
              <w:rPr>
                <w:rFonts w:ascii="Times New Roman" w:eastAsia="Times New Roman" w:hAnsi="Times New Roman" w:cs="Times New Roman"/>
                <w:sz w:val="24"/>
                <w:szCs w:val="24"/>
              </w:rPr>
              <w:t>.0</w:t>
            </w:r>
            <w:r w:rsidR="00914CBE">
              <w:rPr>
                <w:rFonts w:ascii="Times New Roman" w:eastAsia="Times New Roman" w:hAnsi="Times New Roman" w:cs="Times New Roman"/>
                <w:sz w:val="24"/>
                <w:szCs w:val="24"/>
              </w:rPr>
              <w:t>4</w:t>
            </w:r>
            <w:r>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г.</w:t>
            </w:r>
          </w:p>
        </w:tc>
        <w:tc>
          <w:tcPr>
            <w:tcW w:w="2835" w:type="dxa"/>
          </w:tcPr>
          <w:p w:rsidR="0047316A" w:rsidRPr="00690B81" w:rsidRDefault="0047316A" w:rsidP="0064154C">
            <w:pPr>
              <w:spacing w:after="0"/>
              <w:jc w:val="center"/>
              <w:rPr>
                <w:rFonts w:ascii="Times New Roman" w:hAnsi="Times New Roman" w:cs="Times New Roman"/>
                <w:sz w:val="28"/>
                <w:szCs w:val="28"/>
              </w:rPr>
            </w:pPr>
            <w:proofErr w:type="spellStart"/>
            <w:r w:rsidRPr="00690B81">
              <w:rPr>
                <w:rFonts w:ascii="Times New Roman" w:eastAsia="Times New Roman" w:hAnsi="Times New Roman" w:cs="Times New Roman"/>
                <w:sz w:val="28"/>
                <w:szCs w:val="28"/>
              </w:rPr>
              <w:t>Таймасова</w:t>
            </w:r>
            <w:proofErr w:type="spellEnd"/>
            <w:r w:rsidRPr="00690B81">
              <w:rPr>
                <w:rFonts w:ascii="Times New Roman" w:eastAsia="Times New Roman" w:hAnsi="Times New Roman" w:cs="Times New Roman"/>
                <w:sz w:val="28"/>
                <w:szCs w:val="28"/>
              </w:rPr>
              <w:t xml:space="preserve"> О.Г.</w:t>
            </w:r>
          </w:p>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hAnsi="Times New Roman" w:cs="Times New Roman"/>
                <w:sz w:val="28"/>
                <w:szCs w:val="28"/>
              </w:rPr>
              <w:t>Бушуева Л.Н.</w:t>
            </w:r>
          </w:p>
          <w:p w:rsidR="0047316A" w:rsidRPr="00690B81" w:rsidRDefault="0047316A" w:rsidP="0064154C">
            <w:pPr>
              <w:spacing w:after="0"/>
              <w:jc w:val="center"/>
              <w:rPr>
                <w:rFonts w:ascii="Times New Roman" w:hAnsi="Times New Roman" w:cs="Times New Roman"/>
                <w:sz w:val="28"/>
                <w:szCs w:val="28"/>
              </w:rPr>
            </w:pPr>
            <w:r w:rsidRPr="00690B81">
              <w:rPr>
                <w:rFonts w:ascii="Times New Roman" w:eastAsia="Times New Roman" w:hAnsi="Times New Roman" w:cs="Times New Roman"/>
                <w:sz w:val="28"/>
                <w:szCs w:val="28"/>
              </w:rPr>
              <w:t>Старостин С.М.</w:t>
            </w:r>
          </w:p>
          <w:p w:rsidR="0047316A" w:rsidRPr="00690B81" w:rsidRDefault="0047316A" w:rsidP="0064154C">
            <w:pPr>
              <w:spacing w:after="0"/>
              <w:jc w:val="center"/>
              <w:rPr>
                <w:rFonts w:ascii="Times New Roman" w:hAnsi="Times New Roman" w:cs="Times New Roman"/>
                <w:sz w:val="28"/>
                <w:szCs w:val="28"/>
              </w:rPr>
            </w:pPr>
          </w:p>
          <w:p w:rsidR="0047316A" w:rsidRPr="00690B81" w:rsidRDefault="0047316A" w:rsidP="0064154C">
            <w:pPr>
              <w:spacing w:after="0"/>
              <w:jc w:val="center"/>
              <w:rPr>
                <w:rFonts w:ascii="Times New Roman" w:eastAsia="Times New Roman" w:hAnsi="Times New Roman" w:cs="Times New Roman"/>
                <w:sz w:val="28"/>
                <w:szCs w:val="28"/>
              </w:rPr>
            </w:pPr>
          </w:p>
          <w:p w:rsidR="0047316A" w:rsidRPr="00690B81" w:rsidRDefault="0047316A" w:rsidP="0064154C">
            <w:pPr>
              <w:spacing w:after="0"/>
              <w:jc w:val="center"/>
              <w:rPr>
                <w:rFonts w:ascii="Times New Roman" w:eastAsia="Times New Roman" w:hAnsi="Times New Roman" w:cs="Times New Roman"/>
                <w:sz w:val="28"/>
                <w:szCs w:val="28"/>
              </w:rPr>
            </w:pPr>
          </w:p>
          <w:p w:rsidR="0047316A" w:rsidRPr="00690B81" w:rsidRDefault="0047316A" w:rsidP="0064154C">
            <w:pPr>
              <w:spacing w:after="0"/>
              <w:jc w:val="center"/>
              <w:rPr>
                <w:rFonts w:ascii="Times New Roman" w:eastAsia="Times New Roman" w:hAnsi="Times New Roman" w:cs="Times New Roman"/>
                <w:sz w:val="28"/>
                <w:szCs w:val="28"/>
              </w:rPr>
            </w:pPr>
          </w:p>
        </w:tc>
      </w:tr>
      <w:tr w:rsidR="002A3416" w:rsidRPr="00690B81" w:rsidTr="0047316A">
        <w:trPr>
          <w:trHeight w:val="1743"/>
        </w:trPr>
        <w:tc>
          <w:tcPr>
            <w:tcW w:w="769" w:type="dxa"/>
          </w:tcPr>
          <w:p w:rsidR="002A3416"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2</w:t>
            </w:r>
          </w:p>
        </w:tc>
        <w:tc>
          <w:tcPr>
            <w:tcW w:w="4301" w:type="dxa"/>
          </w:tcPr>
          <w:p w:rsidR="002A3416" w:rsidRPr="00690B81" w:rsidRDefault="002A3416"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Заседание постоянной депутатской комиссии по бюджетно-финансовой и экономической политике</w:t>
            </w:r>
            <w:r w:rsidR="005C0056" w:rsidRPr="00690B81">
              <w:rPr>
                <w:rFonts w:ascii="Times New Roman" w:eastAsia="Times New Roman" w:hAnsi="Times New Roman" w:cs="Times New Roman"/>
                <w:sz w:val="28"/>
                <w:szCs w:val="28"/>
              </w:rPr>
              <w:t xml:space="preserve"> (ПДК-2)</w:t>
            </w:r>
            <w:r w:rsidR="00AA5D01">
              <w:rPr>
                <w:rFonts w:ascii="Times New Roman" w:eastAsia="Times New Roman" w:hAnsi="Times New Roman" w:cs="Times New Roman"/>
                <w:sz w:val="28"/>
                <w:szCs w:val="28"/>
              </w:rPr>
              <w:t xml:space="preserve"> об</w:t>
            </w:r>
            <w:r w:rsidRPr="00690B81">
              <w:rPr>
                <w:rFonts w:ascii="Times New Roman" w:eastAsia="Times New Roman" w:hAnsi="Times New Roman" w:cs="Times New Roman"/>
                <w:sz w:val="28"/>
                <w:szCs w:val="28"/>
              </w:rPr>
              <w:t xml:space="preserve"> оценке предоставленных документов, подготовке заключения, принятие решения о направлении в Контрольно-счетный комитет </w:t>
            </w:r>
            <w:proofErr w:type="spellStart"/>
            <w:r w:rsidRPr="00690B81">
              <w:rPr>
                <w:rFonts w:ascii="Times New Roman" w:eastAsia="Times New Roman" w:hAnsi="Times New Roman" w:cs="Times New Roman"/>
                <w:sz w:val="28"/>
                <w:szCs w:val="28"/>
              </w:rPr>
              <w:t>Чебаркульского</w:t>
            </w:r>
            <w:proofErr w:type="spellEnd"/>
            <w:r w:rsidRPr="00690B81">
              <w:rPr>
                <w:rFonts w:ascii="Times New Roman" w:eastAsia="Times New Roman" w:hAnsi="Times New Roman" w:cs="Times New Roman"/>
                <w:sz w:val="28"/>
                <w:szCs w:val="28"/>
              </w:rPr>
              <w:t xml:space="preserve"> городского округа</w:t>
            </w:r>
          </w:p>
        </w:tc>
        <w:tc>
          <w:tcPr>
            <w:tcW w:w="1701" w:type="dxa"/>
          </w:tcPr>
          <w:p w:rsidR="002A3416" w:rsidRDefault="00AA5D01" w:rsidP="0064154C">
            <w:pPr>
              <w:spacing w:after="0"/>
              <w:jc w:val="center"/>
              <w:rPr>
                <w:rFonts w:ascii="Times New Roman" w:hAnsi="Times New Roman" w:cs="Times New Roman"/>
                <w:sz w:val="24"/>
                <w:szCs w:val="24"/>
              </w:rPr>
            </w:pPr>
            <w:r>
              <w:rPr>
                <w:rFonts w:ascii="Times New Roman" w:hAnsi="Times New Roman" w:cs="Times New Roman"/>
                <w:sz w:val="24"/>
                <w:szCs w:val="24"/>
              </w:rPr>
              <w:t>30.03</w:t>
            </w:r>
            <w:r w:rsidR="002A3416" w:rsidRPr="00690B81">
              <w:rPr>
                <w:rFonts w:ascii="Times New Roman" w:hAnsi="Times New Roman" w:cs="Times New Roman"/>
                <w:sz w:val="24"/>
                <w:szCs w:val="24"/>
              </w:rPr>
              <w:t>.</w:t>
            </w:r>
            <w:r>
              <w:rPr>
                <w:rFonts w:ascii="Times New Roman" w:hAnsi="Times New Roman" w:cs="Times New Roman"/>
                <w:sz w:val="24"/>
                <w:szCs w:val="24"/>
              </w:rPr>
              <w:t>2020</w:t>
            </w:r>
            <w:r w:rsidR="005C0056" w:rsidRPr="00690B81">
              <w:rPr>
                <w:rFonts w:ascii="Times New Roman" w:hAnsi="Times New Roman" w:cs="Times New Roman"/>
                <w:sz w:val="24"/>
                <w:szCs w:val="24"/>
              </w:rPr>
              <w:t>г.</w:t>
            </w:r>
            <w:r w:rsidR="006732B9">
              <w:rPr>
                <w:rFonts w:ascii="Times New Roman" w:hAnsi="Times New Roman" w:cs="Times New Roman"/>
                <w:sz w:val="24"/>
                <w:szCs w:val="24"/>
              </w:rPr>
              <w:t>-01.04.2020г.</w:t>
            </w:r>
          </w:p>
          <w:p w:rsidR="00FD0200" w:rsidRDefault="00FD0200" w:rsidP="0064154C">
            <w:pPr>
              <w:spacing w:after="0"/>
              <w:jc w:val="center"/>
              <w:rPr>
                <w:rFonts w:ascii="Times New Roman" w:hAnsi="Times New Roman" w:cs="Times New Roman"/>
                <w:sz w:val="24"/>
                <w:szCs w:val="24"/>
              </w:rPr>
            </w:pPr>
            <w:r>
              <w:rPr>
                <w:rFonts w:ascii="Times New Roman" w:hAnsi="Times New Roman" w:cs="Times New Roman"/>
                <w:sz w:val="24"/>
                <w:szCs w:val="24"/>
              </w:rPr>
              <w:t>/дополнительно, по мере необходимости/</w:t>
            </w:r>
          </w:p>
          <w:p w:rsidR="00F06950" w:rsidRPr="00690B81" w:rsidRDefault="00F06950" w:rsidP="0064154C">
            <w:pPr>
              <w:spacing w:after="0"/>
              <w:jc w:val="center"/>
              <w:rPr>
                <w:rFonts w:ascii="Times New Roman" w:hAnsi="Times New Roman" w:cs="Times New Roman"/>
                <w:sz w:val="24"/>
                <w:szCs w:val="24"/>
              </w:rPr>
            </w:pPr>
          </w:p>
        </w:tc>
        <w:tc>
          <w:tcPr>
            <w:tcW w:w="2835" w:type="dxa"/>
          </w:tcPr>
          <w:p w:rsidR="005C0056" w:rsidRPr="00690B81" w:rsidRDefault="005C0056" w:rsidP="0064154C">
            <w:pPr>
              <w:spacing w:after="0"/>
              <w:jc w:val="center"/>
              <w:rPr>
                <w:rFonts w:ascii="Times New Roman" w:hAnsi="Times New Roman" w:cs="Times New Roman"/>
                <w:sz w:val="28"/>
                <w:szCs w:val="28"/>
              </w:rPr>
            </w:pPr>
            <w:r w:rsidRPr="00690B81">
              <w:rPr>
                <w:rFonts w:ascii="Times New Roman" w:eastAsia="Times New Roman" w:hAnsi="Times New Roman" w:cs="Times New Roman"/>
                <w:sz w:val="28"/>
                <w:szCs w:val="28"/>
              </w:rPr>
              <w:t>Старостин С.М.</w:t>
            </w:r>
          </w:p>
          <w:p w:rsidR="002A3416" w:rsidRPr="00690B81" w:rsidRDefault="002A3416" w:rsidP="0064154C">
            <w:pPr>
              <w:spacing w:after="0"/>
              <w:jc w:val="center"/>
              <w:rPr>
                <w:rFonts w:ascii="Times New Roman" w:eastAsia="Times New Roman" w:hAnsi="Times New Roman" w:cs="Times New Roman"/>
                <w:sz w:val="28"/>
                <w:szCs w:val="28"/>
              </w:rPr>
            </w:pP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3</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Опубликование (обнародование) проекта решения Собрания депутатов</w:t>
            </w:r>
          </w:p>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на стендах для обнародования; сайте </w:t>
            </w:r>
            <w:proofErr w:type="spellStart"/>
            <w:r w:rsidRPr="00690B81">
              <w:rPr>
                <w:rFonts w:ascii="Times New Roman" w:eastAsia="Times New Roman" w:hAnsi="Times New Roman" w:cs="Times New Roman"/>
                <w:sz w:val="28"/>
                <w:szCs w:val="28"/>
              </w:rPr>
              <w:t>Чебаркульского</w:t>
            </w:r>
            <w:proofErr w:type="spellEnd"/>
            <w:r w:rsidRPr="00690B81">
              <w:rPr>
                <w:rFonts w:ascii="Times New Roman" w:eastAsia="Times New Roman" w:hAnsi="Times New Roman" w:cs="Times New Roman"/>
                <w:sz w:val="28"/>
                <w:szCs w:val="28"/>
              </w:rPr>
              <w:t xml:space="preserve"> городского округа в сети «Интернет», СМИ</w:t>
            </w:r>
          </w:p>
        </w:tc>
        <w:tc>
          <w:tcPr>
            <w:tcW w:w="1701" w:type="dxa"/>
          </w:tcPr>
          <w:p w:rsidR="0047316A" w:rsidRPr="00690B81" w:rsidRDefault="006732B9" w:rsidP="006732B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16.04.2020</w:t>
            </w:r>
            <w:r w:rsidRPr="00FD0200">
              <w:rPr>
                <w:rFonts w:ascii="Times New Roman" w:eastAsia="Times New Roman" w:hAnsi="Times New Roman" w:cs="Times New Roman"/>
                <w:sz w:val="20"/>
                <w:szCs w:val="20"/>
              </w:rPr>
              <w:t xml:space="preserve"> г</w:t>
            </w:r>
            <w:proofErr w:type="gramStart"/>
            <w:r w:rsidRPr="00FD0200">
              <w:rPr>
                <w:rFonts w:ascii="Times New Roman" w:eastAsia="Times New Roman" w:hAnsi="Times New Roman" w:cs="Times New Roman"/>
                <w:sz w:val="20"/>
                <w:szCs w:val="20"/>
              </w:rPr>
              <w:t>.</w:t>
            </w:r>
            <w:r w:rsidRPr="00FD0200">
              <w:rPr>
                <w:rFonts w:ascii="Times New Roman" w:hAnsi="Times New Roman" w:cs="Times New Roman"/>
                <w:sz w:val="20"/>
                <w:szCs w:val="20"/>
              </w:rPr>
              <w:t>-</w:t>
            </w:r>
            <w:r w:rsidR="0047316A" w:rsidRPr="00690B81">
              <w:rPr>
                <w:rFonts w:ascii="Times New Roman" w:hAnsi="Times New Roman" w:cs="Times New Roman"/>
                <w:sz w:val="24"/>
                <w:szCs w:val="24"/>
              </w:rPr>
              <w:t>.</w:t>
            </w:r>
            <w:proofErr w:type="gramEnd"/>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w:t>
            </w:r>
            <w:r w:rsidRPr="00690B81">
              <w:rPr>
                <w:rFonts w:ascii="Times New Roman" w:hAnsi="Times New Roman" w:cs="Times New Roman"/>
                <w:sz w:val="28"/>
                <w:szCs w:val="28"/>
              </w:rPr>
              <w:t>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4</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Определение и утверждение списка </w:t>
            </w:r>
            <w:proofErr w:type="gramStart"/>
            <w:r w:rsidRPr="00690B81">
              <w:rPr>
                <w:rFonts w:ascii="Times New Roman" w:eastAsia="Times New Roman" w:hAnsi="Times New Roman" w:cs="Times New Roman"/>
                <w:sz w:val="28"/>
                <w:szCs w:val="28"/>
              </w:rPr>
              <w:t>приглашенных</w:t>
            </w:r>
            <w:proofErr w:type="gramEnd"/>
          </w:p>
        </w:tc>
        <w:tc>
          <w:tcPr>
            <w:tcW w:w="1701" w:type="dxa"/>
          </w:tcPr>
          <w:p w:rsidR="0047316A" w:rsidRPr="00690B81" w:rsidRDefault="00914CBE"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Члены рабочей группы</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5</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Назначение председательствующего и секретариата публичных слушаний</w:t>
            </w:r>
          </w:p>
        </w:tc>
        <w:tc>
          <w:tcPr>
            <w:tcW w:w="1701" w:type="dxa"/>
          </w:tcPr>
          <w:p w:rsidR="0047316A" w:rsidRPr="00690B81" w:rsidRDefault="00914CBE" w:rsidP="006732B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Члены рабочей группы</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lastRenderedPageBreak/>
              <w:t>6</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Обобщение, экспертиза и утверждение предложений, поступивших в Собрание депутатов для внесения в проект рекомендаций </w:t>
            </w:r>
          </w:p>
        </w:tc>
        <w:tc>
          <w:tcPr>
            <w:tcW w:w="1701" w:type="dxa"/>
          </w:tcPr>
          <w:p w:rsidR="0047316A" w:rsidRPr="00690B81" w:rsidRDefault="00914CBE"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Члены рабочей группы</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7</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Оповещение </w:t>
            </w:r>
            <w:proofErr w:type="gramStart"/>
            <w:r w:rsidRPr="00690B81">
              <w:rPr>
                <w:rFonts w:ascii="Times New Roman" w:eastAsia="Times New Roman" w:hAnsi="Times New Roman" w:cs="Times New Roman"/>
                <w:sz w:val="28"/>
                <w:szCs w:val="28"/>
              </w:rPr>
              <w:t>приглашенных</w:t>
            </w:r>
            <w:proofErr w:type="gramEnd"/>
            <w:r w:rsidRPr="00690B81">
              <w:rPr>
                <w:rFonts w:ascii="Times New Roman" w:eastAsia="Times New Roman" w:hAnsi="Times New Roman" w:cs="Times New Roman"/>
                <w:sz w:val="28"/>
                <w:szCs w:val="28"/>
              </w:rPr>
              <w:t xml:space="preserve"> на публичные слушания</w:t>
            </w:r>
          </w:p>
        </w:tc>
        <w:tc>
          <w:tcPr>
            <w:tcW w:w="1701" w:type="dxa"/>
          </w:tcPr>
          <w:p w:rsidR="0047316A" w:rsidRPr="00690B81" w:rsidRDefault="00914CBE" w:rsidP="006732B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C0056" w:rsidRPr="00690B81">
              <w:rPr>
                <w:rFonts w:ascii="Times New Roman" w:eastAsia="Times New Roman" w:hAnsi="Times New Roman" w:cs="Times New Roman"/>
                <w:sz w:val="24"/>
                <w:szCs w:val="24"/>
              </w:rPr>
              <w:t>0</w:t>
            </w:r>
            <w:r w:rsidR="006732B9">
              <w:rPr>
                <w:rFonts w:ascii="Times New Roman" w:eastAsia="Times New Roman" w:hAnsi="Times New Roman" w:cs="Times New Roman"/>
                <w:sz w:val="24"/>
                <w:szCs w:val="24"/>
              </w:rPr>
              <w:t>.04.2020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8</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Подготовка пакета информационных материалов для участников публичных слушаний по проекту решения </w:t>
            </w:r>
          </w:p>
        </w:tc>
        <w:tc>
          <w:tcPr>
            <w:tcW w:w="1701" w:type="dxa"/>
          </w:tcPr>
          <w:p w:rsidR="0047316A" w:rsidRPr="00690B81" w:rsidRDefault="006732B9"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914CBE">
              <w:rPr>
                <w:rFonts w:ascii="Times New Roman" w:eastAsia="Times New Roman" w:hAnsi="Times New Roman" w:cs="Times New Roman"/>
                <w:sz w:val="24"/>
                <w:szCs w:val="24"/>
              </w:rPr>
              <w:t>21</w:t>
            </w:r>
            <w:r w:rsidR="0047316A" w:rsidRPr="00690B81">
              <w:rPr>
                <w:rFonts w:ascii="Times New Roman" w:eastAsia="Times New Roman" w:hAnsi="Times New Roman" w:cs="Times New Roman"/>
                <w:sz w:val="24"/>
                <w:szCs w:val="24"/>
              </w:rPr>
              <w:t>.0</w:t>
            </w:r>
            <w:r w:rsidR="00914CBE">
              <w:rPr>
                <w:rFonts w:ascii="Times New Roman" w:eastAsia="Times New Roman" w:hAnsi="Times New Roman" w:cs="Times New Roman"/>
                <w:sz w:val="24"/>
                <w:szCs w:val="24"/>
              </w:rPr>
              <w:t>4</w:t>
            </w:r>
            <w:r>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9</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Подготовка зала для проведения публичных слушаний </w:t>
            </w:r>
          </w:p>
        </w:tc>
        <w:tc>
          <w:tcPr>
            <w:tcW w:w="1701" w:type="dxa"/>
          </w:tcPr>
          <w:p w:rsidR="0047316A" w:rsidRPr="00690B81" w:rsidRDefault="00914CBE"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7316A" w:rsidRPr="00690B8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w:t>
            </w:r>
            <w:r w:rsidRPr="00690B81">
              <w:rPr>
                <w:rFonts w:ascii="Times New Roman" w:hAnsi="Times New Roman" w:cs="Times New Roman"/>
                <w:sz w:val="28"/>
                <w:szCs w:val="28"/>
              </w:rPr>
              <w:t>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rPr>
          <w:trHeight w:val="609"/>
        </w:trPr>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10</w:t>
            </w:r>
            <w:r w:rsidR="0047316A" w:rsidRPr="00690B81">
              <w:rPr>
                <w:rFonts w:ascii="Times New Roman" w:eastAsia="Times New Roman" w:hAnsi="Times New Roman" w:cs="Times New Roman"/>
                <w:sz w:val="28"/>
                <w:szCs w:val="28"/>
              </w:rPr>
              <w:t>.</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Регистрация </w:t>
            </w:r>
            <w:proofErr w:type="gramStart"/>
            <w:r w:rsidRPr="00690B81">
              <w:rPr>
                <w:rFonts w:ascii="Times New Roman" w:eastAsia="Times New Roman" w:hAnsi="Times New Roman" w:cs="Times New Roman"/>
                <w:sz w:val="28"/>
                <w:szCs w:val="28"/>
              </w:rPr>
              <w:t>приглашенных</w:t>
            </w:r>
            <w:proofErr w:type="gramEnd"/>
            <w:r w:rsidRPr="00690B81">
              <w:rPr>
                <w:rFonts w:ascii="Times New Roman" w:eastAsia="Times New Roman" w:hAnsi="Times New Roman" w:cs="Times New Roman"/>
                <w:sz w:val="28"/>
                <w:szCs w:val="28"/>
              </w:rPr>
              <w:t xml:space="preserve"> на публичные слушания и ведение протокола</w:t>
            </w:r>
          </w:p>
        </w:tc>
        <w:tc>
          <w:tcPr>
            <w:tcW w:w="1701" w:type="dxa"/>
          </w:tcPr>
          <w:p w:rsidR="0047316A" w:rsidRPr="00690B81" w:rsidRDefault="00914CBE" w:rsidP="006732B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1</w:t>
            </w:r>
            <w:r w:rsidR="005C0056" w:rsidRPr="00690B81">
              <w:rPr>
                <w:rFonts w:ascii="Times New Roman" w:eastAsia="Times New Roman" w:hAnsi="Times New Roman" w:cs="Times New Roman"/>
                <w:sz w:val="28"/>
                <w:szCs w:val="28"/>
              </w:rPr>
              <w:t>1</w:t>
            </w:r>
            <w:r w:rsidRPr="00690B81">
              <w:rPr>
                <w:rFonts w:ascii="Times New Roman" w:eastAsia="Times New Roman" w:hAnsi="Times New Roman" w:cs="Times New Roman"/>
                <w:sz w:val="28"/>
                <w:szCs w:val="28"/>
              </w:rPr>
              <w:t>.</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 xml:space="preserve">Экспертиза предложений поступивших в ходе публичных слушаний для внесения в рекомендации </w:t>
            </w:r>
          </w:p>
        </w:tc>
        <w:tc>
          <w:tcPr>
            <w:tcW w:w="1701" w:type="dxa"/>
          </w:tcPr>
          <w:p w:rsidR="0047316A" w:rsidRPr="00690B81" w:rsidRDefault="00914CBE" w:rsidP="0064154C">
            <w:pPr>
              <w:spacing w:after="0"/>
              <w:jc w:val="center"/>
              <w:rPr>
                <w:rFonts w:ascii="Times New Roman" w:hAnsi="Times New Roman" w:cs="Times New Roman"/>
                <w:sz w:val="24"/>
                <w:szCs w:val="24"/>
              </w:rPr>
            </w:pPr>
            <w:r>
              <w:rPr>
                <w:rFonts w:ascii="Times New Roman" w:hAnsi="Times New Roman" w:cs="Times New Roman"/>
                <w:sz w:val="24"/>
                <w:szCs w:val="24"/>
              </w:rPr>
              <w:t>21</w:t>
            </w:r>
            <w:r w:rsidR="0047316A" w:rsidRPr="00690B81">
              <w:rPr>
                <w:rFonts w:ascii="Times New Roman" w:hAnsi="Times New Roman" w:cs="Times New Roman"/>
                <w:sz w:val="24"/>
                <w:szCs w:val="24"/>
              </w:rPr>
              <w:t>.0</w:t>
            </w:r>
            <w:r>
              <w:rPr>
                <w:rFonts w:ascii="Times New Roman" w:hAnsi="Times New Roman" w:cs="Times New Roman"/>
                <w:sz w:val="24"/>
                <w:szCs w:val="24"/>
              </w:rPr>
              <w:t>4.</w:t>
            </w:r>
            <w:r w:rsidR="006732B9">
              <w:rPr>
                <w:rFonts w:ascii="Times New Roman" w:hAnsi="Times New Roman" w:cs="Times New Roman"/>
                <w:sz w:val="24"/>
                <w:szCs w:val="24"/>
              </w:rPr>
              <w:t>2020</w:t>
            </w:r>
            <w:r w:rsidR="0047316A" w:rsidRPr="00690B81">
              <w:rPr>
                <w:rFonts w:ascii="Times New Roman" w:hAnsi="Times New Roman" w:cs="Times New Roman"/>
                <w:sz w:val="24"/>
                <w:szCs w:val="24"/>
              </w:rPr>
              <w:t>г.</w:t>
            </w:r>
          </w:p>
          <w:p w:rsidR="0047316A" w:rsidRPr="00690B81" w:rsidRDefault="00914CBE"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7316A" w:rsidRPr="00690B8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Бушуева Л.Н.</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Таймасова</w:t>
            </w:r>
            <w:proofErr w:type="spellEnd"/>
            <w:r w:rsidRPr="00690B81">
              <w:rPr>
                <w:rFonts w:ascii="Times New Roman" w:eastAsia="Times New Roman" w:hAnsi="Times New Roman" w:cs="Times New Roman"/>
                <w:sz w:val="28"/>
                <w:szCs w:val="28"/>
              </w:rPr>
              <w:t xml:space="preserve"> О.Г.</w:t>
            </w:r>
          </w:p>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Старостин С.М.</w:t>
            </w:r>
          </w:p>
          <w:p w:rsidR="0047316A" w:rsidRPr="00690B81" w:rsidRDefault="0047316A" w:rsidP="0064154C">
            <w:pPr>
              <w:spacing w:after="0"/>
              <w:jc w:val="center"/>
              <w:rPr>
                <w:rFonts w:ascii="Times New Roman" w:hAnsi="Times New Roman" w:cs="Times New Roman"/>
                <w:sz w:val="28"/>
                <w:szCs w:val="28"/>
              </w:rPr>
            </w:pPr>
            <w:r w:rsidRPr="00690B81">
              <w:rPr>
                <w:rFonts w:ascii="Times New Roman" w:hAnsi="Times New Roman" w:cs="Times New Roman"/>
                <w:sz w:val="28"/>
                <w:szCs w:val="28"/>
              </w:rPr>
              <w:t xml:space="preserve">Костенко А.В. </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5C0056"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12</w:t>
            </w:r>
            <w:r w:rsidR="0047316A" w:rsidRPr="00690B81">
              <w:rPr>
                <w:rFonts w:ascii="Times New Roman" w:eastAsia="Times New Roman" w:hAnsi="Times New Roman" w:cs="Times New Roman"/>
                <w:sz w:val="28"/>
                <w:szCs w:val="28"/>
              </w:rPr>
              <w:t>.</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Рассылка рекомендаций по итогам публичных слушаний Главе городского округа</w:t>
            </w:r>
          </w:p>
        </w:tc>
        <w:tc>
          <w:tcPr>
            <w:tcW w:w="1701" w:type="dxa"/>
          </w:tcPr>
          <w:p w:rsidR="005C0056" w:rsidRPr="00690B81" w:rsidRDefault="00914CBE" w:rsidP="0064154C">
            <w:pPr>
              <w:spacing w:after="0"/>
              <w:jc w:val="center"/>
              <w:rPr>
                <w:rFonts w:ascii="Times New Roman" w:hAnsi="Times New Roman" w:cs="Times New Roman"/>
                <w:sz w:val="24"/>
                <w:szCs w:val="24"/>
              </w:rPr>
            </w:pPr>
            <w:r>
              <w:rPr>
                <w:rFonts w:ascii="Times New Roman" w:hAnsi="Times New Roman" w:cs="Times New Roman"/>
                <w:sz w:val="24"/>
                <w:szCs w:val="24"/>
              </w:rPr>
              <w:t>22</w:t>
            </w:r>
            <w:r w:rsidR="005C0056" w:rsidRPr="00690B81">
              <w:rPr>
                <w:rFonts w:ascii="Times New Roman" w:hAnsi="Times New Roman" w:cs="Times New Roman"/>
                <w:sz w:val="24"/>
                <w:szCs w:val="24"/>
              </w:rPr>
              <w:t>.0</w:t>
            </w:r>
            <w:r>
              <w:rPr>
                <w:rFonts w:ascii="Times New Roman" w:hAnsi="Times New Roman" w:cs="Times New Roman"/>
                <w:sz w:val="24"/>
                <w:szCs w:val="24"/>
              </w:rPr>
              <w:t>4</w:t>
            </w:r>
            <w:r w:rsidR="006732B9">
              <w:rPr>
                <w:rFonts w:ascii="Times New Roman" w:hAnsi="Times New Roman" w:cs="Times New Roman"/>
                <w:sz w:val="24"/>
                <w:szCs w:val="24"/>
              </w:rPr>
              <w:t>.2020</w:t>
            </w:r>
            <w:r w:rsidR="005C0056" w:rsidRPr="00690B81">
              <w:rPr>
                <w:rFonts w:ascii="Times New Roman" w:hAnsi="Times New Roman" w:cs="Times New Roman"/>
                <w:sz w:val="24"/>
                <w:szCs w:val="24"/>
              </w:rPr>
              <w:t>г.</w:t>
            </w:r>
          </w:p>
          <w:p w:rsidR="0047316A" w:rsidRPr="00690B81" w:rsidRDefault="00914CBE" w:rsidP="006732B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r w:rsidR="005C0056" w:rsidRPr="00690B81">
              <w:rPr>
                <w:rFonts w:ascii="Times New Roman" w:eastAsia="Times New Roman" w:hAnsi="Times New Roman" w:cs="Times New Roman"/>
                <w:sz w:val="24"/>
                <w:szCs w:val="24"/>
              </w:rPr>
              <w:t>.20</w:t>
            </w:r>
            <w:r w:rsidR="006732B9">
              <w:rPr>
                <w:rFonts w:ascii="Times New Roman" w:eastAsia="Times New Roman" w:hAnsi="Times New Roman" w:cs="Times New Roman"/>
                <w:sz w:val="24"/>
                <w:szCs w:val="24"/>
              </w:rPr>
              <w:t>20</w:t>
            </w:r>
            <w:r w:rsidR="005C0056" w:rsidRPr="00690B81">
              <w:rPr>
                <w:rFonts w:ascii="Times New Roman" w:eastAsia="Times New Roman" w:hAnsi="Times New Roman" w:cs="Times New Roman"/>
                <w:sz w:val="24"/>
                <w:szCs w:val="24"/>
              </w:rPr>
              <w:t xml:space="preserve"> 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r w:rsidR="0047316A" w:rsidRPr="00690B81" w:rsidTr="0047316A">
        <w:tc>
          <w:tcPr>
            <w:tcW w:w="769"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1</w:t>
            </w:r>
            <w:r w:rsidR="005C0056" w:rsidRPr="00690B81">
              <w:rPr>
                <w:rFonts w:ascii="Times New Roman" w:eastAsia="Times New Roman" w:hAnsi="Times New Roman" w:cs="Times New Roman"/>
                <w:sz w:val="28"/>
                <w:szCs w:val="28"/>
              </w:rPr>
              <w:t>3</w:t>
            </w:r>
            <w:r w:rsidRPr="00690B81">
              <w:rPr>
                <w:rFonts w:ascii="Times New Roman" w:eastAsia="Times New Roman" w:hAnsi="Times New Roman" w:cs="Times New Roman"/>
                <w:sz w:val="28"/>
                <w:szCs w:val="28"/>
              </w:rPr>
              <w:t>.</w:t>
            </w:r>
          </w:p>
        </w:tc>
        <w:tc>
          <w:tcPr>
            <w:tcW w:w="4301" w:type="dxa"/>
          </w:tcPr>
          <w:p w:rsidR="0047316A" w:rsidRPr="00690B81" w:rsidRDefault="0047316A" w:rsidP="0064154C">
            <w:pPr>
              <w:spacing w:after="0"/>
              <w:jc w:val="both"/>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Опубликование рекомендаций публичных слушаний в СМИ</w:t>
            </w:r>
          </w:p>
        </w:tc>
        <w:tc>
          <w:tcPr>
            <w:tcW w:w="1701" w:type="dxa"/>
          </w:tcPr>
          <w:p w:rsidR="0047316A" w:rsidRPr="00690B81" w:rsidRDefault="00914CBE" w:rsidP="00914C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7316A" w:rsidRPr="00690B8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6732B9">
              <w:rPr>
                <w:rFonts w:ascii="Times New Roman" w:eastAsia="Times New Roman" w:hAnsi="Times New Roman" w:cs="Times New Roman"/>
                <w:sz w:val="24"/>
                <w:szCs w:val="24"/>
              </w:rPr>
              <w:t>.2020</w:t>
            </w:r>
            <w:r w:rsidR="0047316A" w:rsidRPr="00690B81">
              <w:rPr>
                <w:rFonts w:ascii="Times New Roman" w:eastAsia="Times New Roman" w:hAnsi="Times New Roman" w:cs="Times New Roman"/>
                <w:sz w:val="24"/>
                <w:szCs w:val="24"/>
              </w:rPr>
              <w:t xml:space="preserve"> г.</w:t>
            </w:r>
            <w:r w:rsidR="00EF019D" w:rsidRPr="00690B81">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00EF019D" w:rsidRPr="00690B8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BC0622">
              <w:rPr>
                <w:rFonts w:ascii="Times New Roman" w:eastAsia="Times New Roman" w:hAnsi="Times New Roman" w:cs="Times New Roman"/>
                <w:sz w:val="24"/>
                <w:szCs w:val="24"/>
              </w:rPr>
              <w:t>.2020</w:t>
            </w:r>
            <w:r w:rsidR="00EF019D" w:rsidRPr="00690B81">
              <w:rPr>
                <w:rFonts w:ascii="Times New Roman" w:eastAsia="Times New Roman" w:hAnsi="Times New Roman" w:cs="Times New Roman"/>
                <w:sz w:val="24"/>
                <w:szCs w:val="24"/>
              </w:rPr>
              <w:t>г.</w:t>
            </w:r>
          </w:p>
        </w:tc>
        <w:tc>
          <w:tcPr>
            <w:tcW w:w="2835" w:type="dxa"/>
          </w:tcPr>
          <w:p w:rsidR="0047316A" w:rsidRPr="00690B81" w:rsidRDefault="0047316A" w:rsidP="0064154C">
            <w:pPr>
              <w:spacing w:after="0"/>
              <w:jc w:val="center"/>
              <w:rPr>
                <w:rFonts w:ascii="Times New Roman" w:eastAsia="Times New Roman" w:hAnsi="Times New Roman" w:cs="Times New Roman"/>
                <w:sz w:val="28"/>
                <w:szCs w:val="28"/>
              </w:rPr>
            </w:pPr>
            <w:r w:rsidRPr="00690B81">
              <w:rPr>
                <w:rFonts w:ascii="Times New Roman" w:eastAsia="Times New Roman" w:hAnsi="Times New Roman" w:cs="Times New Roman"/>
                <w:sz w:val="28"/>
                <w:szCs w:val="28"/>
              </w:rPr>
              <w:t>Костенко А.В.</w:t>
            </w:r>
          </w:p>
          <w:p w:rsidR="0047316A" w:rsidRPr="00690B81" w:rsidRDefault="0047316A" w:rsidP="0064154C">
            <w:pPr>
              <w:spacing w:after="0"/>
              <w:jc w:val="center"/>
              <w:rPr>
                <w:rFonts w:ascii="Times New Roman" w:eastAsia="Times New Roman" w:hAnsi="Times New Roman" w:cs="Times New Roman"/>
                <w:sz w:val="28"/>
                <w:szCs w:val="28"/>
              </w:rPr>
            </w:pPr>
            <w:proofErr w:type="spellStart"/>
            <w:r w:rsidRPr="00690B81">
              <w:rPr>
                <w:rFonts w:ascii="Times New Roman" w:eastAsia="Times New Roman" w:hAnsi="Times New Roman" w:cs="Times New Roman"/>
                <w:sz w:val="28"/>
                <w:szCs w:val="28"/>
              </w:rPr>
              <w:t>Якупова</w:t>
            </w:r>
            <w:proofErr w:type="spellEnd"/>
            <w:r w:rsidRPr="00690B81">
              <w:rPr>
                <w:rFonts w:ascii="Times New Roman" w:eastAsia="Times New Roman" w:hAnsi="Times New Roman" w:cs="Times New Roman"/>
                <w:sz w:val="28"/>
                <w:szCs w:val="28"/>
              </w:rPr>
              <w:t xml:space="preserve"> Н.Б.</w:t>
            </w:r>
          </w:p>
        </w:tc>
      </w:tr>
    </w:tbl>
    <w:p w:rsidR="0047316A" w:rsidRPr="00EF019D" w:rsidRDefault="0047316A" w:rsidP="0064154C">
      <w:pPr>
        <w:spacing w:after="0"/>
        <w:jc w:val="center"/>
        <w:rPr>
          <w:rFonts w:ascii="Times New Roman" w:eastAsia="Times New Roman" w:hAnsi="Times New Roman" w:cs="Times New Roman"/>
          <w:sz w:val="28"/>
          <w:szCs w:val="28"/>
        </w:rPr>
      </w:pPr>
    </w:p>
    <w:p w:rsidR="0047316A" w:rsidRDefault="0047316A"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EF019D" w:rsidRDefault="00EF019D" w:rsidP="0064154C">
      <w:pPr>
        <w:spacing w:after="0"/>
        <w:jc w:val="right"/>
        <w:rPr>
          <w:rFonts w:ascii="Times New Roman" w:eastAsia="Times New Roman" w:hAnsi="Times New Roman" w:cs="Times New Roman"/>
          <w:sz w:val="28"/>
          <w:szCs w:val="28"/>
        </w:rPr>
      </w:pPr>
    </w:p>
    <w:p w:rsidR="0047316A" w:rsidRPr="00BE4871" w:rsidRDefault="0047316A" w:rsidP="0064154C">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lastRenderedPageBreak/>
        <w:t>Приложение № 3</w:t>
      </w:r>
    </w:p>
    <w:p w:rsidR="0047316A" w:rsidRPr="00BE4871" w:rsidRDefault="0047316A" w:rsidP="0064154C">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к решению Собрания депутатов</w:t>
      </w:r>
    </w:p>
    <w:p w:rsidR="0047316A" w:rsidRPr="00BE4871" w:rsidRDefault="0047316A" w:rsidP="0064154C">
      <w:pPr>
        <w:spacing w:after="0"/>
        <w:jc w:val="right"/>
        <w:rPr>
          <w:rFonts w:ascii="Times New Roman" w:eastAsia="Times New Roman" w:hAnsi="Times New Roman" w:cs="Times New Roman"/>
          <w:sz w:val="24"/>
          <w:szCs w:val="24"/>
        </w:rPr>
      </w:pPr>
      <w:proofErr w:type="spellStart"/>
      <w:r w:rsidRPr="00BE4871">
        <w:rPr>
          <w:rFonts w:ascii="Times New Roman" w:eastAsia="Times New Roman" w:hAnsi="Times New Roman" w:cs="Times New Roman"/>
          <w:sz w:val="24"/>
          <w:szCs w:val="24"/>
        </w:rPr>
        <w:t>Чебаркульского</w:t>
      </w:r>
      <w:proofErr w:type="spellEnd"/>
      <w:r w:rsidRPr="00BE4871">
        <w:rPr>
          <w:rFonts w:ascii="Times New Roman" w:eastAsia="Times New Roman" w:hAnsi="Times New Roman" w:cs="Times New Roman"/>
          <w:sz w:val="24"/>
          <w:szCs w:val="24"/>
        </w:rPr>
        <w:t xml:space="preserve"> городского округа</w:t>
      </w:r>
    </w:p>
    <w:p w:rsidR="0047316A" w:rsidRDefault="0047316A" w:rsidP="0064154C">
      <w:pPr>
        <w:spacing w:after="0"/>
        <w:jc w:val="right"/>
        <w:rPr>
          <w:rFonts w:ascii="Times New Roman" w:hAnsi="Times New Roman" w:cs="Times New Roman"/>
          <w:sz w:val="24"/>
          <w:szCs w:val="24"/>
        </w:rPr>
      </w:pPr>
      <w:r w:rsidRPr="00BE4871">
        <w:rPr>
          <w:rFonts w:ascii="Times New Roman" w:eastAsia="Times New Roman" w:hAnsi="Times New Roman" w:cs="Times New Roman"/>
          <w:sz w:val="24"/>
          <w:szCs w:val="24"/>
        </w:rPr>
        <w:t>от  «</w:t>
      </w:r>
      <w:r w:rsidR="00BC0622">
        <w:rPr>
          <w:rFonts w:ascii="Times New Roman" w:eastAsia="Times New Roman" w:hAnsi="Times New Roman" w:cs="Times New Roman"/>
          <w:sz w:val="24"/>
          <w:szCs w:val="24"/>
        </w:rPr>
        <w:t>____</w:t>
      </w:r>
      <w:r w:rsidRPr="00BE4871">
        <w:rPr>
          <w:rFonts w:ascii="Times New Roman" w:eastAsia="Times New Roman" w:hAnsi="Times New Roman" w:cs="Times New Roman"/>
          <w:sz w:val="24"/>
          <w:szCs w:val="24"/>
        </w:rPr>
        <w:t xml:space="preserve">» </w:t>
      </w:r>
      <w:r w:rsidR="00EF019D" w:rsidRPr="00BE4871">
        <w:rPr>
          <w:rFonts w:ascii="Times New Roman" w:eastAsia="Times New Roman" w:hAnsi="Times New Roman" w:cs="Times New Roman"/>
          <w:sz w:val="24"/>
          <w:szCs w:val="24"/>
        </w:rPr>
        <w:t xml:space="preserve">  </w:t>
      </w:r>
      <w:r w:rsidR="00FD0200">
        <w:rPr>
          <w:rFonts w:ascii="Times New Roman" w:eastAsia="Times New Roman" w:hAnsi="Times New Roman" w:cs="Times New Roman"/>
          <w:sz w:val="24"/>
          <w:szCs w:val="24"/>
        </w:rPr>
        <w:t xml:space="preserve">апреля </w:t>
      </w:r>
      <w:r w:rsidR="00EF019D" w:rsidRPr="00BE4871">
        <w:rPr>
          <w:rFonts w:ascii="Times New Roman" w:eastAsia="Times New Roman" w:hAnsi="Times New Roman" w:cs="Times New Roman"/>
          <w:sz w:val="24"/>
          <w:szCs w:val="24"/>
        </w:rPr>
        <w:t xml:space="preserve"> </w:t>
      </w:r>
      <w:r w:rsidR="00BC0622">
        <w:rPr>
          <w:rFonts w:ascii="Times New Roman" w:hAnsi="Times New Roman" w:cs="Times New Roman"/>
          <w:sz w:val="24"/>
          <w:szCs w:val="24"/>
        </w:rPr>
        <w:t xml:space="preserve"> 2020</w:t>
      </w:r>
      <w:r w:rsidRPr="00BE4871">
        <w:rPr>
          <w:rFonts w:ascii="Times New Roman" w:hAnsi="Times New Roman" w:cs="Times New Roman"/>
          <w:sz w:val="24"/>
          <w:szCs w:val="24"/>
        </w:rPr>
        <w:t xml:space="preserve"> г. №</w:t>
      </w:r>
      <w:r w:rsidR="00BC0622">
        <w:rPr>
          <w:rFonts w:ascii="Times New Roman" w:hAnsi="Times New Roman" w:cs="Times New Roman"/>
          <w:sz w:val="24"/>
          <w:szCs w:val="24"/>
        </w:rPr>
        <w:t xml:space="preserve"> _____</w:t>
      </w:r>
    </w:p>
    <w:p w:rsidR="0047316A" w:rsidRPr="00BE4871" w:rsidRDefault="0047316A" w:rsidP="0064154C">
      <w:pPr>
        <w:spacing w:after="0"/>
        <w:jc w:val="center"/>
        <w:rPr>
          <w:rFonts w:ascii="Times New Roman" w:eastAsia="Times New Roman" w:hAnsi="Times New Roman" w:cs="Times New Roman"/>
          <w:b/>
          <w:sz w:val="24"/>
          <w:szCs w:val="24"/>
        </w:rPr>
      </w:pPr>
      <w:r w:rsidRPr="00BE4871">
        <w:rPr>
          <w:rFonts w:ascii="Times New Roman" w:eastAsia="Times New Roman" w:hAnsi="Times New Roman" w:cs="Times New Roman"/>
          <w:b/>
          <w:sz w:val="24"/>
          <w:szCs w:val="24"/>
        </w:rPr>
        <w:t>ПРОГРАММА ПРОВЕДЕНИЯ</w:t>
      </w:r>
    </w:p>
    <w:p w:rsidR="0047316A" w:rsidRPr="00BE4871" w:rsidRDefault="0047316A" w:rsidP="0064154C">
      <w:pPr>
        <w:spacing w:after="0"/>
        <w:jc w:val="center"/>
        <w:rPr>
          <w:rFonts w:ascii="Times New Roman" w:eastAsia="Times New Roman" w:hAnsi="Times New Roman" w:cs="Times New Roman"/>
          <w:b/>
          <w:sz w:val="24"/>
          <w:szCs w:val="24"/>
        </w:rPr>
      </w:pPr>
      <w:r w:rsidRPr="00BE4871">
        <w:rPr>
          <w:rFonts w:ascii="Times New Roman" w:eastAsia="Times New Roman" w:hAnsi="Times New Roman" w:cs="Times New Roman"/>
          <w:b/>
          <w:sz w:val="24"/>
          <w:szCs w:val="24"/>
        </w:rPr>
        <w:t xml:space="preserve">публичных слушаний по проекту решения Собрания депутатов </w:t>
      </w:r>
    </w:p>
    <w:p w:rsidR="0047316A" w:rsidRPr="00BE4871" w:rsidRDefault="00A4111E" w:rsidP="0064154C">
      <w:pPr>
        <w:spacing w:after="0"/>
        <w:jc w:val="center"/>
        <w:rPr>
          <w:rFonts w:ascii="Times New Roman" w:eastAsia="Times New Roman" w:hAnsi="Times New Roman" w:cs="Times New Roman"/>
          <w:b/>
          <w:sz w:val="24"/>
          <w:szCs w:val="24"/>
        </w:rPr>
      </w:pPr>
      <w:r w:rsidRPr="00BE4871">
        <w:rPr>
          <w:rFonts w:ascii="Times New Roman" w:eastAsia="Times New Roman" w:hAnsi="Times New Roman" w:cs="Times New Roman"/>
          <w:b/>
          <w:sz w:val="24"/>
          <w:szCs w:val="24"/>
        </w:rPr>
        <w:t>«О</w:t>
      </w:r>
      <w:r w:rsidR="00690B81">
        <w:rPr>
          <w:rFonts w:ascii="Times New Roman" w:eastAsia="Times New Roman" w:hAnsi="Times New Roman" w:cs="Times New Roman"/>
          <w:b/>
          <w:sz w:val="24"/>
          <w:szCs w:val="24"/>
        </w:rPr>
        <w:t xml:space="preserve">б </w:t>
      </w:r>
      <w:r w:rsidRPr="00BE4871">
        <w:rPr>
          <w:rFonts w:ascii="Times New Roman" w:eastAsia="Times New Roman" w:hAnsi="Times New Roman" w:cs="Times New Roman"/>
          <w:b/>
          <w:sz w:val="24"/>
          <w:szCs w:val="24"/>
        </w:rPr>
        <w:t xml:space="preserve"> исполнени</w:t>
      </w:r>
      <w:r w:rsidR="00010589" w:rsidRPr="00BE4871">
        <w:rPr>
          <w:rFonts w:ascii="Times New Roman" w:eastAsia="Times New Roman" w:hAnsi="Times New Roman" w:cs="Times New Roman"/>
          <w:b/>
          <w:sz w:val="24"/>
          <w:szCs w:val="24"/>
        </w:rPr>
        <w:t>и</w:t>
      </w:r>
      <w:r w:rsidR="0047316A" w:rsidRPr="00BE4871">
        <w:rPr>
          <w:rFonts w:ascii="Times New Roman" w:eastAsia="Times New Roman" w:hAnsi="Times New Roman" w:cs="Times New Roman"/>
          <w:b/>
          <w:sz w:val="24"/>
          <w:szCs w:val="24"/>
        </w:rPr>
        <w:t xml:space="preserve"> бюджета </w:t>
      </w:r>
      <w:proofErr w:type="spellStart"/>
      <w:r w:rsidR="00ED5003">
        <w:rPr>
          <w:rFonts w:ascii="Times New Roman" w:eastAsia="Times New Roman" w:hAnsi="Times New Roman" w:cs="Times New Roman"/>
          <w:b/>
          <w:sz w:val="24"/>
          <w:szCs w:val="24"/>
        </w:rPr>
        <w:t>Чебаркульского</w:t>
      </w:r>
      <w:proofErr w:type="spellEnd"/>
      <w:r w:rsidR="0047316A" w:rsidRPr="00BE4871">
        <w:rPr>
          <w:rFonts w:ascii="Times New Roman" w:eastAsia="Times New Roman" w:hAnsi="Times New Roman" w:cs="Times New Roman"/>
          <w:b/>
          <w:sz w:val="24"/>
          <w:szCs w:val="24"/>
        </w:rPr>
        <w:t xml:space="preserve"> городско</w:t>
      </w:r>
      <w:r w:rsidR="00ED5003">
        <w:rPr>
          <w:rFonts w:ascii="Times New Roman" w:eastAsia="Times New Roman" w:hAnsi="Times New Roman" w:cs="Times New Roman"/>
          <w:b/>
          <w:sz w:val="24"/>
          <w:szCs w:val="24"/>
        </w:rPr>
        <w:t>го</w:t>
      </w:r>
      <w:r w:rsidR="0047316A" w:rsidRPr="00BE4871">
        <w:rPr>
          <w:rFonts w:ascii="Times New Roman" w:eastAsia="Times New Roman" w:hAnsi="Times New Roman" w:cs="Times New Roman"/>
          <w:b/>
          <w:sz w:val="24"/>
          <w:szCs w:val="24"/>
        </w:rPr>
        <w:t xml:space="preserve"> округ</w:t>
      </w:r>
      <w:r w:rsidR="00ED5003">
        <w:rPr>
          <w:rFonts w:ascii="Times New Roman" w:eastAsia="Times New Roman" w:hAnsi="Times New Roman" w:cs="Times New Roman"/>
          <w:b/>
          <w:sz w:val="24"/>
          <w:szCs w:val="24"/>
        </w:rPr>
        <w:t xml:space="preserve">а </w:t>
      </w:r>
      <w:r w:rsidR="0047316A" w:rsidRPr="00BE4871">
        <w:rPr>
          <w:rFonts w:ascii="Times New Roman" w:eastAsia="Times New Roman" w:hAnsi="Times New Roman" w:cs="Times New Roman"/>
          <w:b/>
          <w:sz w:val="24"/>
          <w:szCs w:val="24"/>
        </w:rPr>
        <w:t xml:space="preserve"> за 20</w:t>
      </w:r>
      <w:r w:rsidR="00BC0622">
        <w:rPr>
          <w:rFonts w:ascii="Times New Roman" w:eastAsia="Times New Roman" w:hAnsi="Times New Roman" w:cs="Times New Roman"/>
          <w:b/>
          <w:sz w:val="24"/>
          <w:szCs w:val="24"/>
        </w:rPr>
        <w:t>19</w:t>
      </w:r>
      <w:r w:rsidR="0047316A" w:rsidRPr="00BE4871">
        <w:rPr>
          <w:rFonts w:ascii="Times New Roman" w:eastAsia="Times New Roman" w:hAnsi="Times New Roman" w:cs="Times New Roman"/>
          <w:b/>
          <w:sz w:val="24"/>
          <w:szCs w:val="24"/>
        </w:rPr>
        <w:t xml:space="preserve"> год»</w:t>
      </w:r>
    </w:p>
    <w:p w:rsidR="0047316A" w:rsidRPr="00BE4871" w:rsidRDefault="00914CBE" w:rsidP="0064154C">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апреля </w:t>
      </w:r>
      <w:r w:rsidR="00BC0622">
        <w:rPr>
          <w:rFonts w:ascii="Times New Roman" w:eastAsia="Times New Roman" w:hAnsi="Times New Roman" w:cs="Times New Roman"/>
          <w:b/>
          <w:sz w:val="24"/>
          <w:szCs w:val="24"/>
        </w:rPr>
        <w:t xml:space="preserve"> 2020</w:t>
      </w:r>
      <w:r w:rsidR="0047316A" w:rsidRPr="00BE4871">
        <w:rPr>
          <w:rFonts w:ascii="Times New Roman" w:eastAsia="Times New Roman" w:hAnsi="Times New Roman" w:cs="Times New Roman"/>
          <w:b/>
          <w:sz w:val="24"/>
          <w:szCs w:val="24"/>
        </w:rPr>
        <w:t xml:space="preserve"> года</w:t>
      </w:r>
    </w:p>
    <w:p w:rsidR="0047316A" w:rsidRPr="00BE4871" w:rsidRDefault="0047316A" w:rsidP="007B6904">
      <w:pPr>
        <w:tabs>
          <w:tab w:val="left" w:pos="6663"/>
        </w:tabs>
        <w:spacing w:after="0"/>
        <w:jc w:val="right"/>
        <w:rPr>
          <w:rFonts w:ascii="Times New Roman" w:hAnsi="Times New Roman" w:cs="Times New Roman"/>
          <w:b/>
          <w:sz w:val="24"/>
          <w:szCs w:val="24"/>
        </w:rPr>
      </w:pPr>
      <w:r w:rsidRPr="00BE4871">
        <w:rPr>
          <w:rFonts w:ascii="Times New Roman" w:eastAsia="Times New Roman" w:hAnsi="Times New Roman" w:cs="Times New Roman"/>
          <w:b/>
          <w:sz w:val="24"/>
          <w:szCs w:val="24"/>
        </w:rPr>
        <w:t>малый  зал заседаний администрации</w:t>
      </w:r>
      <w:r w:rsidR="005F20C5">
        <w:rPr>
          <w:rFonts w:ascii="Times New Roman" w:eastAsia="Times New Roman" w:hAnsi="Times New Roman" w:cs="Times New Roman"/>
          <w:b/>
          <w:sz w:val="24"/>
          <w:szCs w:val="24"/>
        </w:rPr>
        <w:t xml:space="preserve">, </w:t>
      </w:r>
      <w:r w:rsidRPr="00BE4871">
        <w:rPr>
          <w:rFonts w:ascii="Times New Roman" w:eastAsia="Times New Roman" w:hAnsi="Times New Roman" w:cs="Times New Roman"/>
          <w:b/>
          <w:sz w:val="24"/>
          <w:szCs w:val="24"/>
        </w:rPr>
        <w:t>1</w:t>
      </w:r>
      <w:r w:rsidR="00BC0622">
        <w:rPr>
          <w:rFonts w:ascii="Times New Roman" w:eastAsia="Times New Roman" w:hAnsi="Times New Roman" w:cs="Times New Roman"/>
          <w:b/>
          <w:sz w:val="24"/>
          <w:szCs w:val="24"/>
        </w:rPr>
        <w:t>1</w:t>
      </w:r>
      <w:r w:rsidRPr="00BE4871">
        <w:rPr>
          <w:rFonts w:ascii="Times New Roman" w:eastAsia="Times New Roman" w:hAnsi="Times New Roman" w:cs="Times New Roman"/>
          <w:b/>
          <w:sz w:val="24"/>
          <w:szCs w:val="24"/>
        </w:rPr>
        <w:t>-</w:t>
      </w:r>
      <w:r w:rsidR="00BC0622">
        <w:rPr>
          <w:rFonts w:ascii="Times New Roman" w:eastAsia="Times New Roman" w:hAnsi="Times New Roman" w:cs="Times New Roman"/>
          <w:b/>
          <w:sz w:val="24"/>
          <w:szCs w:val="24"/>
        </w:rPr>
        <w:t>3</w:t>
      </w:r>
      <w:r w:rsidRPr="00BE4871">
        <w:rPr>
          <w:rFonts w:ascii="Times New Roman" w:eastAsia="Times New Roman" w:hAnsi="Times New Roman" w:cs="Times New Roman"/>
          <w:b/>
          <w:sz w:val="24"/>
          <w:szCs w:val="24"/>
        </w:rPr>
        <w:t>0 часов</w:t>
      </w:r>
    </w:p>
    <w:tbl>
      <w:tblPr>
        <w:tblStyle w:val="10"/>
        <w:tblW w:w="0" w:type="auto"/>
        <w:tblLook w:val="04A0" w:firstRow="1" w:lastRow="0" w:firstColumn="1" w:lastColumn="0" w:noHBand="0" w:noVBand="1"/>
      </w:tblPr>
      <w:tblGrid>
        <w:gridCol w:w="1093"/>
        <w:gridCol w:w="4639"/>
        <w:gridCol w:w="3555"/>
      </w:tblGrid>
      <w:tr w:rsidR="0047316A" w:rsidTr="00FC7852">
        <w:tc>
          <w:tcPr>
            <w:tcW w:w="1093" w:type="dxa"/>
          </w:tcPr>
          <w:p w:rsidR="0047316A" w:rsidRPr="00D62CEF" w:rsidRDefault="0047316A" w:rsidP="007B6904">
            <w:pPr>
              <w:tabs>
                <w:tab w:val="left" w:pos="6663"/>
              </w:tabs>
              <w:spacing w:after="0"/>
              <w:rPr>
                <w:rFonts w:ascii="Times New Roman" w:hAnsi="Times New Roman" w:cs="Times New Roman"/>
                <w:sz w:val="24"/>
                <w:szCs w:val="24"/>
              </w:rPr>
            </w:pPr>
            <w:r w:rsidRPr="00D62CEF">
              <w:rPr>
                <w:rFonts w:ascii="Times New Roman" w:hAnsi="Times New Roman" w:cs="Times New Roman"/>
                <w:sz w:val="24"/>
                <w:szCs w:val="24"/>
              </w:rPr>
              <w:t>1</w:t>
            </w:r>
            <w:r w:rsidR="007B6904">
              <w:rPr>
                <w:rFonts w:ascii="Times New Roman" w:hAnsi="Times New Roman" w:cs="Times New Roman"/>
                <w:sz w:val="24"/>
                <w:szCs w:val="24"/>
              </w:rPr>
              <w:t>0</w:t>
            </w:r>
            <w:r w:rsidRPr="00D62CEF">
              <w:rPr>
                <w:rFonts w:ascii="Times New Roman" w:hAnsi="Times New Roman" w:cs="Times New Roman"/>
                <w:sz w:val="24"/>
                <w:szCs w:val="24"/>
              </w:rPr>
              <w:t>-</w:t>
            </w:r>
            <w:r w:rsidR="00BC0622">
              <w:rPr>
                <w:rFonts w:ascii="Times New Roman" w:hAnsi="Times New Roman" w:cs="Times New Roman"/>
                <w:sz w:val="24"/>
                <w:szCs w:val="24"/>
              </w:rPr>
              <w:t>3</w:t>
            </w:r>
            <w:r w:rsidRPr="00D62CEF">
              <w:rPr>
                <w:rFonts w:ascii="Times New Roman" w:hAnsi="Times New Roman" w:cs="Times New Roman"/>
                <w:sz w:val="24"/>
                <w:szCs w:val="24"/>
              </w:rPr>
              <w:t>0-1</w:t>
            </w:r>
            <w:r w:rsidR="007B6904">
              <w:rPr>
                <w:rFonts w:ascii="Times New Roman" w:hAnsi="Times New Roman" w:cs="Times New Roman"/>
                <w:sz w:val="24"/>
                <w:szCs w:val="24"/>
              </w:rPr>
              <w:t>0</w:t>
            </w:r>
            <w:r w:rsidR="00BC0622">
              <w:rPr>
                <w:rFonts w:ascii="Times New Roman" w:hAnsi="Times New Roman" w:cs="Times New Roman"/>
                <w:sz w:val="24"/>
                <w:szCs w:val="24"/>
              </w:rPr>
              <w:t>-3</w:t>
            </w:r>
            <w:r w:rsidRPr="00D62CEF">
              <w:rPr>
                <w:rFonts w:ascii="Times New Roman" w:hAnsi="Times New Roman" w:cs="Times New Roman"/>
                <w:sz w:val="24"/>
                <w:szCs w:val="24"/>
              </w:rPr>
              <w:t>5</w:t>
            </w:r>
          </w:p>
        </w:tc>
        <w:tc>
          <w:tcPr>
            <w:tcW w:w="4639" w:type="dxa"/>
          </w:tcPr>
          <w:p w:rsidR="0047316A" w:rsidRPr="00891207" w:rsidRDefault="0047316A" w:rsidP="007B6904">
            <w:pPr>
              <w:tabs>
                <w:tab w:val="left" w:pos="6663"/>
              </w:tabs>
              <w:spacing w:after="0"/>
              <w:rPr>
                <w:rFonts w:ascii="Times New Roman" w:hAnsi="Times New Roman" w:cs="Times New Roman"/>
                <w:sz w:val="24"/>
                <w:szCs w:val="24"/>
              </w:rPr>
            </w:pPr>
            <w:r w:rsidRPr="00891207">
              <w:rPr>
                <w:rFonts w:ascii="Times New Roman" w:hAnsi="Times New Roman" w:cs="Times New Roman"/>
                <w:sz w:val="24"/>
                <w:szCs w:val="24"/>
              </w:rPr>
              <w:t>Вступительное слово</w:t>
            </w:r>
          </w:p>
        </w:tc>
        <w:tc>
          <w:tcPr>
            <w:tcW w:w="3555" w:type="dxa"/>
          </w:tcPr>
          <w:p w:rsidR="0047316A" w:rsidRPr="00891207" w:rsidRDefault="0047316A" w:rsidP="007B6904">
            <w:pPr>
              <w:tabs>
                <w:tab w:val="left" w:pos="6663"/>
              </w:tabs>
              <w:spacing w:after="0"/>
              <w:rPr>
                <w:rFonts w:ascii="Times New Roman" w:hAnsi="Times New Roman" w:cs="Times New Roman"/>
                <w:sz w:val="24"/>
                <w:szCs w:val="24"/>
              </w:rPr>
            </w:pPr>
            <w:r w:rsidRPr="00891207">
              <w:rPr>
                <w:rFonts w:ascii="Times New Roman" w:hAnsi="Times New Roman" w:cs="Times New Roman"/>
                <w:sz w:val="24"/>
                <w:szCs w:val="24"/>
              </w:rPr>
              <w:t xml:space="preserve">Председатель Собрания депутатов </w:t>
            </w:r>
            <w:proofErr w:type="spellStart"/>
            <w:r w:rsidRPr="00891207">
              <w:rPr>
                <w:rFonts w:ascii="Times New Roman" w:hAnsi="Times New Roman" w:cs="Times New Roman"/>
                <w:sz w:val="24"/>
                <w:szCs w:val="24"/>
              </w:rPr>
              <w:t>Чебаркульского</w:t>
            </w:r>
            <w:proofErr w:type="spellEnd"/>
            <w:r w:rsidRPr="00891207">
              <w:rPr>
                <w:rFonts w:ascii="Times New Roman" w:hAnsi="Times New Roman" w:cs="Times New Roman"/>
                <w:sz w:val="24"/>
                <w:szCs w:val="24"/>
              </w:rPr>
              <w:t xml:space="preserve"> городского округа</w:t>
            </w:r>
          </w:p>
          <w:p w:rsidR="0047316A" w:rsidRPr="00891207" w:rsidRDefault="0047316A" w:rsidP="007B6904">
            <w:pPr>
              <w:tabs>
                <w:tab w:val="left" w:pos="6663"/>
              </w:tabs>
              <w:spacing w:after="0"/>
              <w:rPr>
                <w:rFonts w:ascii="Times New Roman" w:hAnsi="Times New Roman" w:cs="Times New Roman"/>
                <w:sz w:val="24"/>
                <w:szCs w:val="24"/>
              </w:rPr>
            </w:pPr>
            <w:r w:rsidRPr="00891207">
              <w:rPr>
                <w:rFonts w:ascii="Times New Roman" w:hAnsi="Times New Roman" w:cs="Times New Roman"/>
                <w:sz w:val="24"/>
                <w:szCs w:val="24"/>
              </w:rPr>
              <w:t>Старостин Сергей Михайлович</w:t>
            </w:r>
          </w:p>
        </w:tc>
      </w:tr>
      <w:tr w:rsidR="0047316A" w:rsidTr="00FC7852">
        <w:tc>
          <w:tcPr>
            <w:tcW w:w="1093" w:type="dxa"/>
          </w:tcPr>
          <w:p w:rsidR="0047316A" w:rsidRPr="00D62CEF" w:rsidRDefault="0047316A" w:rsidP="007B6904">
            <w:pPr>
              <w:tabs>
                <w:tab w:val="left" w:pos="6663"/>
              </w:tabs>
              <w:spacing w:after="0"/>
              <w:rPr>
                <w:rFonts w:ascii="Times New Roman" w:hAnsi="Times New Roman" w:cs="Times New Roman"/>
                <w:sz w:val="24"/>
                <w:szCs w:val="24"/>
              </w:rPr>
            </w:pPr>
          </w:p>
        </w:tc>
        <w:tc>
          <w:tcPr>
            <w:tcW w:w="4639" w:type="dxa"/>
          </w:tcPr>
          <w:p w:rsidR="0047316A" w:rsidRDefault="0047316A" w:rsidP="007B6904">
            <w:pPr>
              <w:tabs>
                <w:tab w:val="left" w:pos="6663"/>
              </w:tabs>
              <w:spacing w:after="0"/>
              <w:rPr>
                <w:rFonts w:ascii="Times New Roman" w:hAnsi="Times New Roman" w:cs="Times New Roman"/>
                <w:b/>
                <w:sz w:val="28"/>
                <w:szCs w:val="28"/>
              </w:rPr>
            </w:pPr>
            <w:r>
              <w:rPr>
                <w:rFonts w:ascii="Times New Roman" w:hAnsi="Times New Roman" w:cs="Times New Roman"/>
                <w:b/>
                <w:sz w:val="28"/>
                <w:szCs w:val="28"/>
              </w:rPr>
              <w:t>Доклады</w:t>
            </w:r>
          </w:p>
        </w:tc>
        <w:tc>
          <w:tcPr>
            <w:tcW w:w="3555" w:type="dxa"/>
          </w:tcPr>
          <w:p w:rsidR="0047316A" w:rsidRDefault="0047316A" w:rsidP="007B6904">
            <w:pPr>
              <w:tabs>
                <w:tab w:val="left" w:pos="6663"/>
              </w:tabs>
              <w:spacing w:after="0"/>
              <w:jc w:val="right"/>
              <w:rPr>
                <w:rFonts w:ascii="Times New Roman" w:hAnsi="Times New Roman" w:cs="Times New Roman"/>
                <w:b/>
                <w:sz w:val="28"/>
                <w:szCs w:val="28"/>
              </w:rPr>
            </w:pPr>
          </w:p>
        </w:tc>
      </w:tr>
      <w:tr w:rsidR="0047316A" w:rsidTr="00FC7852">
        <w:tc>
          <w:tcPr>
            <w:tcW w:w="1093" w:type="dxa"/>
          </w:tcPr>
          <w:p w:rsidR="00BC0622" w:rsidRDefault="0047316A" w:rsidP="007B6904">
            <w:pPr>
              <w:tabs>
                <w:tab w:val="left" w:pos="6663"/>
              </w:tabs>
              <w:spacing w:after="0"/>
              <w:rPr>
                <w:rFonts w:ascii="Times New Roman" w:hAnsi="Times New Roman" w:cs="Times New Roman"/>
                <w:sz w:val="24"/>
                <w:szCs w:val="24"/>
              </w:rPr>
            </w:pPr>
            <w:r w:rsidRPr="00027912">
              <w:rPr>
                <w:rFonts w:ascii="Times New Roman" w:hAnsi="Times New Roman" w:cs="Times New Roman"/>
                <w:sz w:val="24"/>
                <w:szCs w:val="24"/>
              </w:rPr>
              <w:t>1</w:t>
            </w:r>
            <w:r w:rsidR="007B6904">
              <w:rPr>
                <w:rFonts w:ascii="Times New Roman" w:hAnsi="Times New Roman" w:cs="Times New Roman"/>
                <w:sz w:val="24"/>
                <w:szCs w:val="24"/>
              </w:rPr>
              <w:t>0</w:t>
            </w:r>
            <w:r w:rsidR="00EF019D">
              <w:rPr>
                <w:rFonts w:ascii="Times New Roman" w:hAnsi="Times New Roman" w:cs="Times New Roman"/>
                <w:sz w:val="24"/>
                <w:szCs w:val="24"/>
              </w:rPr>
              <w:t>-</w:t>
            </w:r>
            <w:r w:rsidR="00BC0622">
              <w:rPr>
                <w:rFonts w:ascii="Times New Roman" w:hAnsi="Times New Roman" w:cs="Times New Roman"/>
                <w:sz w:val="24"/>
                <w:szCs w:val="24"/>
              </w:rPr>
              <w:t>3</w:t>
            </w:r>
            <w:r w:rsidRPr="00027912">
              <w:rPr>
                <w:rFonts w:ascii="Times New Roman" w:hAnsi="Times New Roman" w:cs="Times New Roman"/>
                <w:sz w:val="24"/>
                <w:szCs w:val="24"/>
              </w:rPr>
              <w:t>5-</w:t>
            </w:r>
          </w:p>
          <w:p w:rsidR="0047316A" w:rsidRPr="00027912" w:rsidRDefault="007B6904"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11</w:t>
            </w:r>
            <w:r w:rsidR="0047316A" w:rsidRPr="00027912">
              <w:rPr>
                <w:rFonts w:ascii="Times New Roman" w:hAnsi="Times New Roman" w:cs="Times New Roman"/>
                <w:sz w:val="24"/>
                <w:szCs w:val="24"/>
              </w:rPr>
              <w:t>-</w:t>
            </w:r>
            <w:r w:rsidR="00BC0622">
              <w:rPr>
                <w:rFonts w:ascii="Times New Roman" w:hAnsi="Times New Roman" w:cs="Times New Roman"/>
                <w:sz w:val="24"/>
                <w:szCs w:val="24"/>
              </w:rPr>
              <w:t>00</w:t>
            </w:r>
          </w:p>
        </w:tc>
        <w:tc>
          <w:tcPr>
            <w:tcW w:w="4639" w:type="dxa"/>
          </w:tcPr>
          <w:p w:rsidR="0047316A" w:rsidRPr="00027912" w:rsidRDefault="0047316A" w:rsidP="00ED5003">
            <w:pPr>
              <w:tabs>
                <w:tab w:val="left" w:pos="6663"/>
              </w:tabs>
              <w:spacing w:after="0"/>
              <w:rPr>
                <w:rFonts w:ascii="Times New Roman" w:hAnsi="Times New Roman" w:cs="Times New Roman"/>
                <w:sz w:val="24"/>
                <w:szCs w:val="24"/>
              </w:rPr>
            </w:pPr>
            <w:r w:rsidRPr="00027912">
              <w:rPr>
                <w:rFonts w:ascii="Times New Roman" w:hAnsi="Times New Roman" w:cs="Times New Roman"/>
                <w:sz w:val="24"/>
                <w:szCs w:val="24"/>
              </w:rPr>
              <w:t>О</w:t>
            </w:r>
            <w:r w:rsidR="004139A7">
              <w:rPr>
                <w:rFonts w:ascii="Times New Roman" w:hAnsi="Times New Roman" w:cs="Times New Roman"/>
                <w:sz w:val="24"/>
                <w:szCs w:val="24"/>
              </w:rPr>
              <w:t xml:space="preserve">б  исполнении </w:t>
            </w:r>
            <w:r w:rsidRPr="00027912">
              <w:rPr>
                <w:rFonts w:ascii="Times New Roman" w:hAnsi="Times New Roman" w:cs="Times New Roman"/>
                <w:sz w:val="24"/>
                <w:szCs w:val="24"/>
              </w:rPr>
              <w:t xml:space="preserve"> бюджета </w:t>
            </w:r>
            <w:proofErr w:type="spellStart"/>
            <w:r w:rsidRPr="00027912">
              <w:rPr>
                <w:rFonts w:ascii="Times New Roman" w:hAnsi="Times New Roman" w:cs="Times New Roman"/>
                <w:sz w:val="24"/>
                <w:szCs w:val="24"/>
              </w:rPr>
              <w:t>Чебаркульск</w:t>
            </w:r>
            <w:r w:rsidR="00ED5003">
              <w:rPr>
                <w:rFonts w:ascii="Times New Roman" w:hAnsi="Times New Roman" w:cs="Times New Roman"/>
                <w:sz w:val="24"/>
                <w:szCs w:val="24"/>
              </w:rPr>
              <w:t>ого</w:t>
            </w:r>
            <w:proofErr w:type="spellEnd"/>
            <w:r w:rsidR="00ED5003">
              <w:rPr>
                <w:rFonts w:ascii="Times New Roman" w:hAnsi="Times New Roman" w:cs="Times New Roman"/>
                <w:sz w:val="24"/>
                <w:szCs w:val="24"/>
              </w:rPr>
              <w:t xml:space="preserve"> городского </w:t>
            </w:r>
            <w:r w:rsidRPr="00027912">
              <w:rPr>
                <w:rFonts w:ascii="Times New Roman" w:hAnsi="Times New Roman" w:cs="Times New Roman"/>
                <w:sz w:val="24"/>
                <w:szCs w:val="24"/>
              </w:rPr>
              <w:t xml:space="preserve"> округ</w:t>
            </w:r>
            <w:r w:rsidR="00ED5003">
              <w:rPr>
                <w:rFonts w:ascii="Times New Roman" w:hAnsi="Times New Roman" w:cs="Times New Roman"/>
                <w:sz w:val="24"/>
                <w:szCs w:val="24"/>
              </w:rPr>
              <w:t>а</w:t>
            </w:r>
            <w:r w:rsidRPr="00027912">
              <w:rPr>
                <w:rFonts w:ascii="Times New Roman" w:hAnsi="Times New Roman" w:cs="Times New Roman"/>
                <w:sz w:val="24"/>
                <w:szCs w:val="24"/>
              </w:rPr>
              <w:t xml:space="preserve"> за 201</w:t>
            </w:r>
            <w:r w:rsidR="00ED5003">
              <w:rPr>
                <w:rFonts w:ascii="Times New Roman" w:hAnsi="Times New Roman" w:cs="Times New Roman"/>
                <w:sz w:val="24"/>
                <w:szCs w:val="24"/>
              </w:rPr>
              <w:t>9</w:t>
            </w:r>
            <w:r w:rsidRPr="00027912">
              <w:rPr>
                <w:rFonts w:ascii="Times New Roman" w:hAnsi="Times New Roman" w:cs="Times New Roman"/>
                <w:sz w:val="24"/>
                <w:szCs w:val="24"/>
              </w:rPr>
              <w:t xml:space="preserve"> год</w:t>
            </w:r>
          </w:p>
        </w:tc>
        <w:tc>
          <w:tcPr>
            <w:tcW w:w="3555" w:type="dxa"/>
          </w:tcPr>
          <w:p w:rsidR="0047316A" w:rsidRPr="00027912" w:rsidRDefault="0047316A" w:rsidP="007B6904">
            <w:pPr>
              <w:tabs>
                <w:tab w:val="left" w:pos="6663"/>
              </w:tabs>
              <w:spacing w:after="0"/>
              <w:jc w:val="both"/>
              <w:rPr>
                <w:rFonts w:ascii="Times New Roman" w:hAnsi="Times New Roman" w:cs="Times New Roman"/>
                <w:sz w:val="24"/>
                <w:szCs w:val="24"/>
              </w:rPr>
            </w:pPr>
            <w:r w:rsidRPr="00027912">
              <w:rPr>
                <w:rFonts w:ascii="Times New Roman" w:hAnsi="Times New Roman" w:cs="Times New Roman"/>
                <w:sz w:val="24"/>
                <w:szCs w:val="24"/>
              </w:rPr>
              <w:t>Заместитель главы по бюджетному процессу, начальник Финансового управления</w:t>
            </w:r>
          </w:p>
          <w:p w:rsidR="0047316A" w:rsidRPr="00027912" w:rsidRDefault="0047316A" w:rsidP="007B6904">
            <w:pPr>
              <w:tabs>
                <w:tab w:val="left" w:pos="6663"/>
              </w:tabs>
              <w:spacing w:after="0"/>
              <w:jc w:val="both"/>
              <w:rPr>
                <w:rFonts w:ascii="Times New Roman" w:hAnsi="Times New Roman" w:cs="Times New Roman"/>
                <w:sz w:val="24"/>
                <w:szCs w:val="24"/>
              </w:rPr>
            </w:pPr>
            <w:proofErr w:type="spellStart"/>
            <w:r w:rsidRPr="00027912">
              <w:rPr>
                <w:rFonts w:ascii="Times New Roman" w:hAnsi="Times New Roman" w:cs="Times New Roman"/>
                <w:sz w:val="24"/>
                <w:szCs w:val="24"/>
              </w:rPr>
              <w:t>Таймасова</w:t>
            </w:r>
            <w:proofErr w:type="spellEnd"/>
            <w:r w:rsidRPr="00027912">
              <w:rPr>
                <w:rFonts w:ascii="Times New Roman" w:hAnsi="Times New Roman" w:cs="Times New Roman"/>
                <w:sz w:val="24"/>
                <w:szCs w:val="24"/>
              </w:rPr>
              <w:t xml:space="preserve"> О</w:t>
            </w:r>
            <w:r>
              <w:rPr>
                <w:rFonts w:ascii="Times New Roman" w:hAnsi="Times New Roman" w:cs="Times New Roman"/>
                <w:sz w:val="24"/>
                <w:szCs w:val="24"/>
              </w:rPr>
              <w:t xml:space="preserve">льга </w:t>
            </w:r>
            <w:r w:rsidRPr="00027912">
              <w:rPr>
                <w:rFonts w:ascii="Times New Roman" w:hAnsi="Times New Roman" w:cs="Times New Roman"/>
                <w:sz w:val="24"/>
                <w:szCs w:val="24"/>
              </w:rPr>
              <w:t>Г</w:t>
            </w:r>
            <w:r>
              <w:rPr>
                <w:rFonts w:ascii="Times New Roman" w:hAnsi="Times New Roman" w:cs="Times New Roman"/>
                <w:sz w:val="24"/>
                <w:szCs w:val="24"/>
              </w:rPr>
              <w:t>еннадьевна</w:t>
            </w:r>
          </w:p>
        </w:tc>
      </w:tr>
      <w:tr w:rsidR="0047316A" w:rsidTr="00FC7852">
        <w:tc>
          <w:tcPr>
            <w:tcW w:w="1093" w:type="dxa"/>
          </w:tcPr>
          <w:p w:rsidR="0047316A"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1</w:t>
            </w:r>
            <w:r w:rsidR="00BC0622">
              <w:rPr>
                <w:rFonts w:ascii="Times New Roman" w:hAnsi="Times New Roman" w:cs="Times New Roman"/>
                <w:sz w:val="24"/>
                <w:szCs w:val="24"/>
              </w:rPr>
              <w:t>-0</w:t>
            </w:r>
            <w:r>
              <w:rPr>
                <w:rFonts w:ascii="Times New Roman" w:hAnsi="Times New Roman" w:cs="Times New Roman"/>
                <w:sz w:val="24"/>
                <w:szCs w:val="24"/>
              </w:rPr>
              <w:t>0-</w:t>
            </w:r>
          </w:p>
          <w:p w:rsidR="0047316A" w:rsidRPr="00027912" w:rsidRDefault="00EF019D"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1</w:t>
            </w:r>
            <w:r w:rsidR="0047316A">
              <w:rPr>
                <w:rFonts w:ascii="Times New Roman" w:hAnsi="Times New Roman" w:cs="Times New Roman"/>
                <w:sz w:val="24"/>
                <w:szCs w:val="24"/>
              </w:rPr>
              <w:t>-</w:t>
            </w:r>
            <w:r w:rsidR="00BC0622">
              <w:rPr>
                <w:rFonts w:ascii="Times New Roman" w:hAnsi="Times New Roman" w:cs="Times New Roman"/>
                <w:sz w:val="24"/>
                <w:szCs w:val="24"/>
              </w:rPr>
              <w:t>1</w:t>
            </w:r>
            <w:r w:rsidR="00010589">
              <w:rPr>
                <w:rFonts w:ascii="Times New Roman" w:hAnsi="Times New Roman" w:cs="Times New Roman"/>
                <w:sz w:val="24"/>
                <w:szCs w:val="24"/>
              </w:rPr>
              <w:t>0</w:t>
            </w:r>
          </w:p>
        </w:tc>
        <w:tc>
          <w:tcPr>
            <w:tcW w:w="4639" w:type="dxa"/>
          </w:tcPr>
          <w:p w:rsidR="0047316A" w:rsidRPr="004B3A22"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 xml:space="preserve">О результатах внешней проверки </w:t>
            </w:r>
            <w:r w:rsidR="004139A7">
              <w:rPr>
                <w:rFonts w:ascii="Times New Roman" w:hAnsi="Times New Roman" w:cs="Times New Roman"/>
                <w:sz w:val="24"/>
                <w:szCs w:val="24"/>
              </w:rPr>
              <w:t xml:space="preserve"> проекта решения «О</w:t>
            </w:r>
            <w:r>
              <w:rPr>
                <w:rFonts w:ascii="Times New Roman" w:hAnsi="Times New Roman" w:cs="Times New Roman"/>
                <w:sz w:val="24"/>
                <w:szCs w:val="24"/>
              </w:rPr>
              <w:t>б исполнении  бюджета за 201</w:t>
            </w:r>
            <w:r w:rsidR="00BC0622">
              <w:rPr>
                <w:rFonts w:ascii="Times New Roman" w:hAnsi="Times New Roman" w:cs="Times New Roman"/>
                <w:sz w:val="24"/>
                <w:szCs w:val="24"/>
              </w:rPr>
              <w:t>9</w:t>
            </w:r>
            <w:r>
              <w:rPr>
                <w:rFonts w:ascii="Times New Roman" w:hAnsi="Times New Roman" w:cs="Times New Roman"/>
                <w:sz w:val="24"/>
                <w:szCs w:val="24"/>
              </w:rPr>
              <w:t xml:space="preserve"> год</w:t>
            </w:r>
            <w:r w:rsidR="004139A7" w:rsidRPr="00027912">
              <w:rPr>
                <w:rFonts w:ascii="Times New Roman" w:hAnsi="Times New Roman" w:cs="Times New Roman"/>
                <w:sz w:val="24"/>
                <w:szCs w:val="24"/>
              </w:rPr>
              <w:t xml:space="preserve"> </w:t>
            </w:r>
            <w:proofErr w:type="spellStart"/>
            <w:r w:rsidR="00BC0622">
              <w:rPr>
                <w:rFonts w:ascii="Times New Roman" w:hAnsi="Times New Roman" w:cs="Times New Roman"/>
                <w:sz w:val="24"/>
                <w:szCs w:val="24"/>
              </w:rPr>
              <w:t>Ч</w:t>
            </w:r>
            <w:r w:rsidR="00A4111E">
              <w:rPr>
                <w:rFonts w:ascii="Times New Roman" w:hAnsi="Times New Roman" w:cs="Times New Roman"/>
                <w:sz w:val="24"/>
                <w:szCs w:val="24"/>
              </w:rPr>
              <w:t>ебаркульск</w:t>
            </w:r>
            <w:r w:rsidR="00BC0622">
              <w:rPr>
                <w:rFonts w:ascii="Times New Roman" w:hAnsi="Times New Roman" w:cs="Times New Roman"/>
                <w:sz w:val="24"/>
                <w:szCs w:val="24"/>
              </w:rPr>
              <w:t>ого</w:t>
            </w:r>
            <w:proofErr w:type="spellEnd"/>
            <w:r w:rsidR="00A4111E">
              <w:rPr>
                <w:rFonts w:ascii="Times New Roman" w:hAnsi="Times New Roman" w:cs="Times New Roman"/>
                <w:sz w:val="24"/>
                <w:szCs w:val="24"/>
              </w:rPr>
              <w:t xml:space="preserve"> городско</w:t>
            </w:r>
            <w:r w:rsidR="00BC0622">
              <w:rPr>
                <w:rFonts w:ascii="Times New Roman" w:hAnsi="Times New Roman" w:cs="Times New Roman"/>
                <w:sz w:val="24"/>
                <w:szCs w:val="24"/>
              </w:rPr>
              <w:t>го округа</w:t>
            </w:r>
            <w:r w:rsidR="00A4111E">
              <w:rPr>
                <w:rFonts w:ascii="Times New Roman" w:hAnsi="Times New Roman" w:cs="Times New Roman"/>
                <w:sz w:val="24"/>
                <w:szCs w:val="24"/>
              </w:rPr>
              <w:t xml:space="preserve"> </w:t>
            </w:r>
          </w:p>
        </w:tc>
        <w:tc>
          <w:tcPr>
            <w:tcW w:w="3555" w:type="dxa"/>
          </w:tcPr>
          <w:p w:rsidR="0047316A" w:rsidRDefault="0047316A" w:rsidP="007B6904">
            <w:pPr>
              <w:tabs>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Контрольно-счетного комитета МО «</w:t>
            </w:r>
            <w:proofErr w:type="spellStart"/>
            <w:r>
              <w:rPr>
                <w:rFonts w:ascii="Times New Roman" w:hAnsi="Times New Roman" w:cs="Times New Roman"/>
                <w:sz w:val="24"/>
                <w:szCs w:val="24"/>
              </w:rPr>
              <w:t>Чебаркульский</w:t>
            </w:r>
            <w:proofErr w:type="spellEnd"/>
            <w:r>
              <w:rPr>
                <w:rFonts w:ascii="Times New Roman" w:hAnsi="Times New Roman" w:cs="Times New Roman"/>
                <w:sz w:val="24"/>
                <w:szCs w:val="24"/>
              </w:rPr>
              <w:t xml:space="preserve"> городской округ»</w:t>
            </w:r>
          </w:p>
          <w:p w:rsidR="0047316A" w:rsidRPr="004B3A22" w:rsidRDefault="0047316A" w:rsidP="007B6904">
            <w:pPr>
              <w:tabs>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Бушуева Любовь Николаевна</w:t>
            </w:r>
          </w:p>
        </w:tc>
      </w:tr>
      <w:tr w:rsidR="0047316A" w:rsidTr="00FC7852">
        <w:tc>
          <w:tcPr>
            <w:tcW w:w="1093" w:type="dxa"/>
          </w:tcPr>
          <w:p w:rsidR="0047316A" w:rsidRPr="008131D3" w:rsidRDefault="0047316A" w:rsidP="007B6904">
            <w:pPr>
              <w:tabs>
                <w:tab w:val="left" w:pos="6663"/>
              </w:tabs>
              <w:spacing w:after="0"/>
              <w:rPr>
                <w:rFonts w:ascii="Times New Roman" w:hAnsi="Times New Roman" w:cs="Times New Roman"/>
                <w:sz w:val="28"/>
                <w:szCs w:val="28"/>
              </w:rPr>
            </w:pPr>
          </w:p>
        </w:tc>
        <w:tc>
          <w:tcPr>
            <w:tcW w:w="4639" w:type="dxa"/>
          </w:tcPr>
          <w:p w:rsidR="0047316A" w:rsidRDefault="0047316A" w:rsidP="007B6904">
            <w:pPr>
              <w:tabs>
                <w:tab w:val="left" w:pos="6663"/>
              </w:tabs>
              <w:spacing w:after="0"/>
              <w:rPr>
                <w:rFonts w:ascii="Times New Roman" w:hAnsi="Times New Roman" w:cs="Times New Roman"/>
                <w:b/>
                <w:sz w:val="28"/>
                <w:szCs w:val="28"/>
              </w:rPr>
            </w:pPr>
            <w:r>
              <w:rPr>
                <w:rFonts w:ascii="Times New Roman" w:hAnsi="Times New Roman" w:cs="Times New Roman"/>
                <w:b/>
                <w:sz w:val="28"/>
                <w:szCs w:val="28"/>
              </w:rPr>
              <w:t>Содоклады</w:t>
            </w:r>
          </w:p>
        </w:tc>
        <w:tc>
          <w:tcPr>
            <w:tcW w:w="3555" w:type="dxa"/>
          </w:tcPr>
          <w:p w:rsidR="0047316A" w:rsidRDefault="0047316A" w:rsidP="007B6904">
            <w:pPr>
              <w:tabs>
                <w:tab w:val="left" w:pos="6663"/>
              </w:tabs>
              <w:spacing w:after="0"/>
              <w:jc w:val="right"/>
              <w:rPr>
                <w:rFonts w:ascii="Times New Roman" w:hAnsi="Times New Roman" w:cs="Times New Roman"/>
                <w:b/>
                <w:sz w:val="28"/>
                <w:szCs w:val="28"/>
              </w:rPr>
            </w:pPr>
          </w:p>
        </w:tc>
      </w:tr>
      <w:tr w:rsidR="0047316A" w:rsidTr="00FC7852">
        <w:tc>
          <w:tcPr>
            <w:tcW w:w="1093" w:type="dxa"/>
          </w:tcPr>
          <w:p w:rsidR="0047316A" w:rsidRPr="008131D3" w:rsidRDefault="0047316A" w:rsidP="007B6904">
            <w:pPr>
              <w:tabs>
                <w:tab w:val="left" w:pos="6663"/>
              </w:tabs>
              <w:spacing w:after="0"/>
              <w:rPr>
                <w:rFonts w:ascii="Times New Roman" w:hAnsi="Times New Roman" w:cs="Times New Roman"/>
                <w:sz w:val="24"/>
                <w:szCs w:val="24"/>
              </w:rPr>
            </w:pPr>
            <w:r w:rsidRPr="008131D3">
              <w:rPr>
                <w:rFonts w:ascii="Times New Roman" w:hAnsi="Times New Roman" w:cs="Times New Roman"/>
                <w:sz w:val="24"/>
                <w:szCs w:val="24"/>
              </w:rPr>
              <w:t>1</w:t>
            </w:r>
            <w:r w:rsidR="007B6904">
              <w:rPr>
                <w:rFonts w:ascii="Times New Roman" w:hAnsi="Times New Roman" w:cs="Times New Roman"/>
                <w:sz w:val="24"/>
                <w:szCs w:val="24"/>
              </w:rPr>
              <w:t>1</w:t>
            </w:r>
            <w:r w:rsidRPr="008131D3">
              <w:rPr>
                <w:rFonts w:ascii="Times New Roman" w:hAnsi="Times New Roman" w:cs="Times New Roman"/>
                <w:sz w:val="24"/>
                <w:szCs w:val="24"/>
              </w:rPr>
              <w:t>-</w:t>
            </w:r>
            <w:r w:rsidR="00BC0622">
              <w:rPr>
                <w:rFonts w:ascii="Times New Roman" w:hAnsi="Times New Roman" w:cs="Times New Roman"/>
                <w:sz w:val="24"/>
                <w:szCs w:val="24"/>
              </w:rPr>
              <w:t>1</w:t>
            </w:r>
            <w:r w:rsidRPr="008131D3">
              <w:rPr>
                <w:rFonts w:ascii="Times New Roman" w:hAnsi="Times New Roman" w:cs="Times New Roman"/>
                <w:sz w:val="24"/>
                <w:szCs w:val="24"/>
              </w:rPr>
              <w:t>0 -1</w:t>
            </w:r>
            <w:r w:rsidR="007B6904">
              <w:rPr>
                <w:rFonts w:ascii="Times New Roman" w:hAnsi="Times New Roman" w:cs="Times New Roman"/>
                <w:sz w:val="24"/>
                <w:szCs w:val="24"/>
              </w:rPr>
              <w:t>1</w:t>
            </w:r>
            <w:r w:rsidRPr="008131D3">
              <w:rPr>
                <w:rFonts w:ascii="Times New Roman" w:hAnsi="Times New Roman" w:cs="Times New Roman"/>
                <w:sz w:val="24"/>
                <w:szCs w:val="24"/>
              </w:rPr>
              <w:t>-</w:t>
            </w:r>
            <w:r w:rsidR="00BC0622">
              <w:rPr>
                <w:rFonts w:ascii="Times New Roman" w:hAnsi="Times New Roman" w:cs="Times New Roman"/>
                <w:sz w:val="24"/>
                <w:szCs w:val="24"/>
              </w:rPr>
              <w:t>1</w:t>
            </w:r>
            <w:r w:rsidR="00010589">
              <w:rPr>
                <w:rFonts w:ascii="Times New Roman" w:hAnsi="Times New Roman" w:cs="Times New Roman"/>
                <w:sz w:val="24"/>
                <w:szCs w:val="24"/>
              </w:rPr>
              <w:t>5</w:t>
            </w:r>
          </w:p>
        </w:tc>
        <w:tc>
          <w:tcPr>
            <w:tcW w:w="4639" w:type="dxa"/>
          </w:tcPr>
          <w:p w:rsidR="0047316A" w:rsidRPr="008131D3" w:rsidRDefault="0047316A" w:rsidP="007B6904">
            <w:pPr>
              <w:tabs>
                <w:tab w:val="left" w:pos="6663"/>
              </w:tabs>
              <w:spacing w:after="0"/>
              <w:jc w:val="both"/>
              <w:rPr>
                <w:rFonts w:ascii="Times New Roman" w:hAnsi="Times New Roman" w:cs="Times New Roman"/>
                <w:sz w:val="24"/>
                <w:szCs w:val="24"/>
              </w:rPr>
            </w:pPr>
            <w:r w:rsidRPr="008131D3">
              <w:rPr>
                <w:rFonts w:ascii="Times New Roman" w:hAnsi="Times New Roman" w:cs="Times New Roman"/>
                <w:sz w:val="24"/>
                <w:szCs w:val="24"/>
              </w:rPr>
              <w:t>О выполнении бюджетных назначений  и о причинах поступлений за 201</w:t>
            </w:r>
            <w:r w:rsidR="00BC0622">
              <w:rPr>
                <w:rFonts w:ascii="Times New Roman" w:hAnsi="Times New Roman" w:cs="Times New Roman"/>
                <w:sz w:val="24"/>
                <w:szCs w:val="24"/>
              </w:rPr>
              <w:t>9</w:t>
            </w:r>
            <w:r w:rsidRPr="008131D3">
              <w:rPr>
                <w:rFonts w:ascii="Times New Roman" w:hAnsi="Times New Roman" w:cs="Times New Roman"/>
                <w:sz w:val="24"/>
                <w:szCs w:val="24"/>
              </w:rPr>
              <w:t xml:space="preserve"> год в сравнении с предыдущим  годом в </w:t>
            </w:r>
            <w:proofErr w:type="spellStart"/>
            <w:r w:rsidRPr="008131D3">
              <w:rPr>
                <w:rFonts w:ascii="Times New Roman" w:hAnsi="Times New Roman" w:cs="Times New Roman"/>
                <w:sz w:val="24"/>
                <w:szCs w:val="24"/>
              </w:rPr>
              <w:t>Чебаркульском</w:t>
            </w:r>
            <w:proofErr w:type="spellEnd"/>
            <w:r w:rsidRPr="008131D3">
              <w:rPr>
                <w:rFonts w:ascii="Times New Roman" w:hAnsi="Times New Roman" w:cs="Times New Roman"/>
                <w:sz w:val="24"/>
                <w:szCs w:val="24"/>
              </w:rPr>
              <w:t xml:space="preserve"> городском округе</w:t>
            </w:r>
          </w:p>
        </w:tc>
        <w:tc>
          <w:tcPr>
            <w:tcW w:w="3555" w:type="dxa"/>
          </w:tcPr>
          <w:p w:rsidR="0047316A" w:rsidRPr="00402145" w:rsidRDefault="0047316A" w:rsidP="007B6904">
            <w:pPr>
              <w:tabs>
                <w:tab w:val="left" w:pos="6663"/>
              </w:tabs>
              <w:spacing w:after="0"/>
              <w:rPr>
                <w:rFonts w:ascii="Times New Roman" w:hAnsi="Times New Roman" w:cs="Times New Roman"/>
                <w:sz w:val="24"/>
                <w:szCs w:val="24"/>
              </w:rPr>
            </w:pPr>
            <w:r w:rsidRPr="00402145">
              <w:rPr>
                <w:rFonts w:ascii="Times New Roman" w:hAnsi="Times New Roman" w:cs="Times New Roman"/>
                <w:sz w:val="24"/>
                <w:szCs w:val="24"/>
              </w:rPr>
              <w:t>Начальник ИФНС Межрайонной  №23 России по  Челябинской области</w:t>
            </w:r>
          </w:p>
          <w:p w:rsidR="0047316A" w:rsidRDefault="0047316A" w:rsidP="007B6904">
            <w:pPr>
              <w:tabs>
                <w:tab w:val="left" w:pos="6663"/>
              </w:tabs>
              <w:spacing w:after="0"/>
              <w:rPr>
                <w:rFonts w:ascii="Times New Roman" w:hAnsi="Times New Roman" w:cs="Times New Roman"/>
                <w:b/>
                <w:sz w:val="28"/>
                <w:szCs w:val="28"/>
              </w:rPr>
            </w:pPr>
            <w:proofErr w:type="spellStart"/>
            <w:r w:rsidRPr="00402145">
              <w:rPr>
                <w:rFonts w:ascii="Times New Roman" w:hAnsi="Times New Roman" w:cs="Times New Roman"/>
                <w:sz w:val="24"/>
                <w:szCs w:val="24"/>
              </w:rPr>
              <w:t>Несмиянов</w:t>
            </w:r>
            <w:proofErr w:type="spellEnd"/>
            <w:r w:rsidRPr="00402145">
              <w:rPr>
                <w:rFonts w:ascii="Times New Roman" w:hAnsi="Times New Roman" w:cs="Times New Roman"/>
                <w:sz w:val="24"/>
                <w:szCs w:val="24"/>
              </w:rPr>
              <w:t xml:space="preserve"> Игорь Николаевич</w:t>
            </w:r>
            <w:r w:rsidR="004139A7">
              <w:rPr>
                <w:rFonts w:ascii="Times New Roman" w:hAnsi="Times New Roman" w:cs="Times New Roman"/>
                <w:sz w:val="24"/>
                <w:szCs w:val="24"/>
              </w:rPr>
              <w:t xml:space="preserve"> (по согласованию)</w:t>
            </w:r>
          </w:p>
        </w:tc>
        <w:bookmarkStart w:id="0" w:name="_GoBack"/>
        <w:bookmarkEnd w:id="0"/>
      </w:tr>
      <w:tr w:rsidR="0047316A" w:rsidTr="00FC7852">
        <w:tc>
          <w:tcPr>
            <w:tcW w:w="1093" w:type="dxa"/>
          </w:tcPr>
          <w:p w:rsidR="0047316A" w:rsidRPr="00027912" w:rsidRDefault="0047316A" w:rsidP="007B6904">
            <w:pPr>
              <w:tabs>
                <w:tab w:val="left" w:pos="6663"/>
              </w:tabs>
              <w:spacing w:after="0"/>
              <w:rPr>
                <w:rFonts w:ascii="Times New Roman" w:hAnsi="Times New Roman" w:cs="Times New Roman"/>
                <w:sz w:val="24"/>
                <w:szCs w:val="24"/>
              </w:rPr>
            </w:pPr>
          </w:p>
        </w:tc>
        <w:tc>
          <w:tcPr>
            <w:tcW w:w="4639" w:type="dxa"/>
          </w:tcPr>
          <w:p w:rsidR="0047316A" w:rsidRPr="00027912" w:rsidRDefault="0047316A" w:rsidP="007B6904">
            <w:pPr>
              <w:tabs>
                <w:tab w:val="left" w:pos="6663"/>
              </w:tabs>
              <w:spacing w:after="0"/>
              <w:rPr>
                <w:rFonts w:ascii="Times New Roman" w:hAnsi="Times New Roman" w:cs="Times New Roman"/>
                <w:b/>
                <w:sz w:val="24"/>
                <w:szCs w:val="24"/>
              </w:rPr>
            </w:pPr>
            <w:r w:rsidRPr="00027912">
              <w:rPr>
                <w:rFonts w:ascii="Times New Roman" w:hAnsi="Times New Roman" w:cs="Times New Roman"/>
                <w:b/>
                <w:sz w:val="24"/>
                <w:szCs w:val="24"/>
              </w:rPr>
              <w:t>Выступления</w:t>
            </w:r>
          </w:p>
        </w:tc>
        <w:tc>
          <w:tcPr>
            <w:tcW w:w="3555" w:type="dxa"/>
          </w:tcPr>
          <w:p w:rsidR="0047316A" w:rsidRDefault="0047316A" w:rsidP="007B6904">
            <w:pPr>
              <w:tabs>
                <w:tab w:val="left" w:pos="6663"/>
              </w:tabs>
              <w:spacing w:after="0"/>
              <w:jc w:val="right"/>
              <w:rPr>
                <w:rFonts w:ascii="Times New Roman" w:hAnsi="Times New Roman" w:cs="Times New Roman"/>
                <w:b/>
                <w:sz w:val="28"/>
                <w:szCs w:val="28"/>
              </w:rPr>
            </w:pPr>
          </w:p>
        </w:tc>
      </w:tr>
      <w:tr w:rsidR="0047316A" w:rsidTr="00FC7852">
        <w:tc>
          <w:tcPr>
            <w:tcW w:w="1093" w:type="dxa"/>
          </w:tcPr>
          <w:p w:rsidR="00010589" w:rsidRDefault="0047316A" w:rsidP="007B6904">
            <w:pPr>
              <w:tabs>
                <w:tab w:val="left" w:pos="6663"/>
              </w:tabs>
              <w:spacing w:after="0"/>
              <w:rPr>
                <w:rFonts w:ascii="Times New Roman" w:hAnsi="Times New Roman" w:cs="Times New Roman"/>
                <w:sz w:val="24"/>
                <w:szCs w:val="24"/>
              </w:rPr>
            </w:pPr>
            <w:r w:rsidRPr="00027912">
              <w:rPr>
                <w:rFonts w:ascii="Times New Roman" w:hAnsi="Times New Roman" w:cs="Times New Roman"/>
                <w:sz w:val="24"/>
                <w:szCs w:val="24"/>
              </w:rPr>
              <w:t>1</w:t>
            </w:r>
            <w:r w:rsidR="007B6904">
              <w:rPr>
                <w:rFonts w:ascii="Times New Roman" w:hAnsi="Times New Roman" w:cs="Times New Roman"/>
                <w:sz w:val="24"/>
                <w:szCs w:val="24"/>
              </w:rPr>
              <w:t>1</w:t>
            </w:r>
            <w:r w:rsidR="00A4111E">
              <w:rPr>
                <w:rFonts w:ascii="Times New Roman" w:hAnsi="Times New Roman" w:cs="Times New Roman"/>
                <w:sz w:val="24"/>
                <w:szCs w:val="24"/>
              </w:rPr>
              <w:t>-</w:t>
            </w:r>
            <w:r w:rsidR="00BC0622">
              <w:rPr>
                <w:rFonts w:ascii="Times New Roman" w:hAnsi="Times New Roman" w:cs="Times New Roman"/>
                <w:sz w:val="24"/>
                <w:szCs w:val="24"/>
              </w:rPr>
              <w:t>1</w:t>
            </w:r>
            <w:r w:rsidR="00010589">
              <w:rPr>
                <w:rFonts w:ascii="Times New Roman" w:hAnsi="Times New Roman" w:cs="Times New Roman"/>
                <w:sz w:val="24"/>
                <w:szCs w:val="24"/>
              </w:rPr>
              <w:t>5</w:t>
            </w:r>
            <w:r w:rsidRPr="00027912">
              <w:rPr>
                <w:rFonts w:ascii="Times New Roman" w:hAnsi="Times New Roman" w:cs="Times New Roman"/>
                <w:sz w:val="24"/>
                <w:szCs w:val="24"/>
              </w:rPr>
              <w:t>-</w:t>
            </w:r>
          </w:p>
          <w:p w:rsidR="0047316A" w:rsidRDefault="0047316A" w:rsidP="007B6904">
            <w:pPr>
              <w:tabs>
                <w:tab w:val="left" w:pos="6663"/>
              </w:tabs>
              <w:spacing w:after="0"/>
              <w:rPr>
                <w:rFonts w:ascii="Times New Roman" w:hAnsi="Times New Roman" w:cs="Times New Roman"/>
                <w:b/>
                <w:sz w:val="28"/>
                <w:szCs w:val="28"/>
              </w:rPr>
            </w:pPr>
            <w:r w:rsidRPr="00027912">
              <w:rPr>
                <w:rFonts w:ascii="Times New Roman" w:hAnsi="Times New Roman" w:cs="Times New Roman"/>
                <w:sz w:val="24"/>
                <w:szCs w:val="24"/>
              </w:rPr>
              <w:t>1</w:t>
            </w:r>
            <w:r w:rsidR="007B6904">
              <w:rPr>
                <w:rFonts w:ascii="Times New Roman" w:hAnsi="Times New Roman" w:cs="Times New Roman"/>
                <w:sz w:val="24"/>
                <w:szCs w:val="24"/>
              </w:rPr>
              <w:t>1</w:t>
            </w:r>
            <w:r>
              <w:rPr>
                <w:rFonts w:ascii="Times New Roman" w:hAnsi="Times New Roman" w:cs="Times New Roman"/>
                <w:sz w:val="24"/>
                <w:szCs w:val="24"/>
              </w:rPr>
              <w:t>-</w:t>
            </w:r>
            <w:r w:rsidR="00BC0622">
              <w:rPr>
                <w:rFonts w:ascii="Times New Roman" w:hAnsi="Times New Roman" w:cs="Times New Roman"/>
                <w:sz w:val="24"/>
                <w:szCs w:val="24"/>
              </w:rPr>
              <w:t>20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Об освоении бюджетных средств за 201</w:t>
            </w:r>
            <w:r w:rsidR="00BC0622">
              <w:rPr>
                <w:rFonts w:ascii="Times New Roman" w:hAnsi="Times New Roman" w:cs="Times New Roman"/>
              </w:rPr>
              <w:t>9</w:t>
            </w:r>
            <w:r w:rsidRPr="00690B81">
              <w:rPr>
                <w:rFonts w:ascii="Times New Roman" w:hAnsi="Times New Roman" w:cs="Times New Roman"/>
              </w:rPr>
              <w:t xml:space="preserve"> год в сфере жилищно-коммунального хозяйства </w:t>
            </w:r>
          </w:p>
        </w:tc>
        <w:tc>
          <w:tcPr>
            <w:tcW w:w="3555"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Заместител</w:t>
            </w:r>
            <w:r w:rsidR="00BC0622">
              <w:rPr>
                <w:rFonts w:ascii="Times New Roman" w:hAnsi="Times New Roman" w:cs="Times New Roman"/>
              </w:rPr>
              <w:t>ь</w:t>
            </w:r>
            <w:r w:rsidRPr="00690B81">
              <w:rPr>
                <w:rFonts w:ascii="Times New Roman" w:hAnsi="Times New Roman" w:cs="Times New Roman"/>
              </w:rPr>
              <w:t xml:space="preserve"> главы по городскому округу </w:t>
            </w:r>
          </w:p>
          <w:p w:rsidR="0047316A" w:rsidRPr="00690B81" w:rsidRDefault="00BC0622" w:rsidP="007B6904">
            <w:pPr>
              <w:tabs>
                <w:tab w:val="left" w:pos="6663"/>
              </w:tabs>
              <w:spacing w:after="0"/>
              <w:jc w:val="both"/>
              <w:rPr>
                <w:rFonts w:ascii="Times New Roman" w:hAnsi="Times New Roman" w:cs="Times New Roman"/>
              </w:rPr>
            </w:pPr>
            <w:r>
              <w:rPr>
                <w:rFonts w:ascii="Times New Roman" w:hAnsi="Times New Roman" w:cs="Times New Roman"/>
              </w:rPr>
              <w:t>Еремин Олег Владимирович</w:t>
            </w:r>
          </w:p>
        </w:tc>
      </w:tr>
      <w:tr w:rsidR="0047316A" w:rsidTr="00FC7852">
        <w:tc>
          <w:tcPr>
            <w:tcW w:w="1093" w:type="dxa"/>
          </w:tcPr>
          <w:p w:rsidR="0047316A" w:rsidRDefault="0047316A" w:rsidP="007B6904">
            <w:pPr>
              <w:tabs>
                <w:tab w:val="left" w:pos="6663"/>
              </w:tabs>
              <w:spacing w:after="0"/>
              <w:rPr>
                <w:rFonts w:ascii="Times New Roman" w:hAnsi="Times New Roman" w:cs="Times New Roman"/>
                <w:sz w:val="24"/>
                <w:szCs w:val="24"/>
              </w:rPr>
            </w:pPr>
            <w:r w:rsidRPr="005A66C7">
              <w:rPr>
                <w:rFonts w:ascii="Times New Roman" w:hAnsi="Times New Roman" w:cs="Times New Roman"/>
                <w:sz w:val="24"/>
                <w:szCs w:val="24"/>
              </w:rPr>
              <w:t>1</w:t>
            </w:r>
            <w:r w:rsidR="007B6904">
              <w:rPr>
                <w:rFonts w:ascii="Times New Roman" w:hAnsi="Times New Roman" w:cs="Times New Roman"/>
                <w:sz w:val="24"/>
                <w:szCs w:val="24"/>
              </w:rPr>
              <w:t>1</w:t>
            </w:r>
            <w:r w:rsidR="00BC0622">
              <w:rPr>
                <w:rFonts w:ascii="Times New Roman" w:hAnsi="Times New Roman" w:cs="Times New Roman"/>
                <w:sz w:val="24"/>
                <w:szCs w:val="24"/>
              </w:rPr>
              <w:t>-2</w:t>
            </w:r>
            <w:r w:rsidR="00010589">
              <w:rPr>
                <w:rFonts w:ascii="Times New Roman" w:hAnsi="Times New Roman" w:cs="Times New Roman"/>
                <w:sz w:val="24"/>
                <w:szCs w:val="24"/>
              </w:rPr>
              <w:t>5</w:t>
            </w:r>
          </w:p>
          <w:p w:rsidR="0047316A" w:rsidRPr="005A66C7"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1</w:t>
            </w:r>
            <w:r w:rsidRPr="005A66C7">
              <w:rPr>
                <w:rFonts w:ascii="Times New Roman" w:hAnsi="Times New Roman" w:cs="Times New Roman"/>
                <w:sz w:val="24"/>
                <w:szCs w:val="24"/>
              </w:rPr>
              <w:t>-</w:t>
            </w:r>
            <w:r w:rsidR="00BC0622">
              <w:rPr>
                <w:rFonts w:ascii="Times New Roman" w:hAnsi="Times New Roman" w:cs="Times New Roman"/>
                <w:sz w:val="24"/>
                <w:szCs w:val="24"/>
              </w:rPr>
              <w:t>3</w:t>
            </w:r>
            <w:r>
              <w:rPr>
                <w:rFonts w:ascii="Times New Roman" w:hAnsi="Times New Roman" w:cs="Times New Roman"/>
                <w:sz w:val="24"/>
                <w:szCs w:val="24"/>
              </w:rPr>
              <w:t>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 xml:space="preserve">Об освоении бюджетных средств </w:t>
            </w:r>
            <w:proofErr w:type="gramStart"/>
            <w:r w:rsidRPr="00690B81">
              <w:rPr>
                <w:rFonts w:ascii="Times New Roman" w:hAnsi="Times New Roman" w:cs="Times New Roman"/>
              </w:rPr>
              <w:t>за</w:t>
            </w:r>
            <w:proofErr w:type="gramEnd"/>
            <w:r w:rsidRPr="00690B81">
              <w:rPr>
                <w:rFonts w:ascii="Times New Roman" w:hAnsi="Times New Roman" w:cs="Times New Roman"/>
              </w:rPr>
              <w:t xml:space="preserve"> </w:t>
            </w:r>
          </w:p>
          <w:p w:rsidR="0047316A" w:rsidRPr="00690B81" w:rsidRDefault="00BC0622" w:rsidP="007B6904">
            <w:pPr>
              <w:tabs>
                <w:tab w:val="left" w:pos="6663"/>
              </w:tabs>
              <w:spacing w:after="0"/>
              <w:jc w:val="both"/>
              <w:rPr>
                <w:rFonts w:ascii="Times New Roman" w:hAnsi="Times New Roman" w:cs="Times New Roman"/>
                <w:b/>
              </w:rPr>
            </w:pPr>
            <w:r>
              <w:rPr>
                <w:rFonts w:ascii="Times New Roman" w:hAnsi="Times New Roman" w:cs="Times New Roman"/>
              </w:rPr>
              <w:t>2019</w:t>
            </w:r>
            <w:r w:rsidR="0047316A" w:rsidRPr="00690B81">
              <w:rPr>
                <w:rFonts w:ascii="Times New Roman" w:hAnsi="Times New Roman" w:cs="Times New Roman"/>
              </w:rPr>
              <w:t xml:space="preserve"> год в сфере культуры</w:t>
            </w:r>
          </w:p>
        </w:tc>
        <w:tc>
          <w:tcPr>
            <w:tcW w:w="3555"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Начальник Управления культуры администрации</w:t>
            </w:r>
          </w:p>
          <w:p w:rsidR="00D7314E" w:rsidRPr="00690B81" w:rsidRDefault="00D7314E" w:rsidP="007B6904">
            <w:pPr>
              <w:tabs>
                <w:tab w:val="left" w:pos="6663"/>
              </w:tabs>
              <w:spacing w:after="0"/>
              <w:jc w:val="both"/>
              <w:rPr>
                <w:rFonts w:ascii="Times New Roman" w:hAnsi="Times New Roman" w:cs="Times New Roman"/>
              </w:rPr>
            </w:pPr>
            <w:r w:rsidRPr="00690B81">
              <w:rPr>
                <w:rFonts w:ascii="Times New Roman" w:hAnsi="Times New Roman" w:cs="Times New Roman"/>
              </w:rPr>
              <w:t>Васильева Любовь Викторовна</w:t>
            </w:r>
          </w:p>
        </w:tc>
      </w:tr>
      <w:tr w:rsidR="0047316A" w:rsidTr="00FC7852">
        <w:tc>
          <w:tcPr>
            <w:tcW w:w="1093" w:type="dxa"/>
          </w:tcPr>
          <w:p w:rsidR="0047316A" w:rsidRPr="005A66C7" w:rsidRDefault="0047316A" w:rsidP="007B6904">
            <w:pPr>
              <w:tabs>
                <w:tab w:val="left" w:pos="6663"/>
              </w:tabs>
              <w:spacing w:after="0"/>
              <w:rPr>
                <w:rFonts w:ascii="Times New Roman" w:hAnsi="Times New Roman" w:cs="Times New Roman"/>
                <w:sz w:val="24"/>
                <w:szCs w:val="24"/>
              </w:rPr>
            </w:pPr>
            <w:r w:rsidRPr="005A66C7">
              <w:rPr>
                <w:rFonts w:ascii="Times New Roman" w:hAnsi="Times New Roman" w:cs="Times New Roman"/>
                <w:sz w:val="24"/>
                <w:szCs w:val="24"/>
              </w:rPr>
              <w:t>1</w:t>
            </w:r>
            <w:r w:rsidR="007B6904">
              <w:rPr>
                <w:rFonts w:ascii="Times New Roman" w:hAnsi="Times New Roman" w:cs="Times New Roman"/>
                <w:sz w:val="24"/>
                <w:szCs w:val="24"/>
              </w:rPr>
              <w:t>1</w:t>
            </w:r>
            <w:r w:rsidRPr="005A66C7">
              <w:rPr>
                <w:rFonts w:ascii="Times New Roman" w:hAnsi="Times New Roman" w:cs="Times New Roman"/>
                <w:sz w:val="24"/>
                <w:szCs w:val="24"/>
              </w:rPr>
              <w:t>-</w:t>
            </w:r>
            <w:r w:rsidR="007B6904">
              <w:rPr>
                <w:rFonts w:ascii="Times New Roman" w:hAnsi="Times New Roman" w:cs="Times New Roman"/>
                <w:sz w:val="24"/>
                <w:szCs w:val="24"/>
              </w:rPr>
              <w:t>35</w:t>
            </w:r>
            <w:r w:rsidRPr="005A66C7">
              <w:rPr>
                <w:rFonts w:ascii="Times New Roman" w:hAnsi="Times New Roman" w:cs="Times New Roman"/>
                <w:sz w:val="24"/>
                <w:szCs w:val="24"/>
              </w:rPr>
              <w:t>-1</w:t>
            </w:r>
            <w:r w:rsidR="007B6904">
              <w:rPr>
                <w:rFonts w:ascii="Times New Roman" w:hAnsi="Times New Roman" w:cs="Times New Roman"/>
                <w:sz w:val="24"/>
                <w:szCs w:val="24"/>
              </w:rPr>
              <w:t>1</w:t>
            </w:r>
            <w:r w:rsidRPr="005A66C7">
              <w:rPr>
                <w:rFonts w:ascii="Times New Roman" w:hAnsi="Times New Roman" w:cs="Times New Roman"/>
                <w:sz w:val="24"/>
                <w:szCs w:val="24"/>
              </w:rPr>
              <w:t>-</w:t>
            </w:r>
            <w:r w:rsidR="007B6904">
              <w:rPr>
                <w:rFonts w:ascii="Times New Roman" w:hAnsi="Times New Roman" w:cs="Times New Roman"/>
                <w:sz w:val="24"/>
                <w:szCs w:val="24"/>
              </w:rPr>
              <w:t>40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 xml:space="preserve">Об освоении бюджетных средств </w:t>
            </w:r>
            <w:proofErr w:type="gramStart"/>
            <w:r w:rsidRPr="00690B81">
              <w:rPr>
                <w:rFonts w:ascii="Times New Roman" w:hAnsi="Times New Roman" w:cs="Times New Roman"/>
              </w:rPr>
              <w:t>за</w:t>
            </w:r>
            <w:proofErr w:type="gramEnd"/>
            <w:r w:rsidRPr="00690B81">
              <w:rPr>
                <w:rFonts w:ascii="Times New Roman" w:hAnsi="Times New Roman" w:cs="Times New Roman"/>
              </w:rPr>
              <w:t xml:space="preserve"> </w:t>
            </w:r>
          </w:p>
          <w:p w:rsidR="0047316A" w:rsidRPr="00690B81" w:rsidRDefault="00D7314E" w:rsidP="007B6904">
            <w:pPr>
              <w:tabs>
                <w:tab w:val="left" w:pos="6663"/>
              </w:tabs>
              <w:spacing w:after="0"/>
              <w:jc w:val="both"/>
              <w:rPr>
                <w:rFonts w:ascii="Times New Roman" w:hAnsi="Times New Roman" w:cs="Times New Roman"/>
                <w:b/>
              </w:rPr>
            </w:pPr>
            <w:r w:rsidRPr="00690B81">
              <w:rPr>
                <w:rFonts w:ascii="Times New Roman" w:hAnsi="Times New Roman" w:cs="Times New Roman"/>
              </w:rPr>
              <w:t>201</w:t>
            </w:r>
            <w:r w:rsidR="007B6904">
              <w:rPr>
                <w:rFonts w:ascii="Times New Roman" w:hAnsi="Times New Roman" w:cs="Times New Roman"/>
              </w:rPr>
              <w:t>9</w:t>
            </w:r>
            <w:r w:rsidR="0047316A" w:rsidRPr="00690B81">
              <w:rPr>
                <w:rFonts w:ascii="Times New Roman" w:hAnsi="Times New Roman" w:cs="Times New Roman"/>
              </w:rPr>
              <w:t xml:space="preserve"> год в сфере образования</w:t>
            </w:r>
          </w:p>
        </w:tc>
        <w:tc>
          <w:tcPr>
            <w:tcW w:w="3555" w:type="dxa"/>
          </w:tcPr>
          <w:p w:rsidR="0047316A" w:rsidRDefault="0047316A" w:rsidP="007B6904">
            <w:pPr>
              <w:tabs>
                <w:tab w:val="left" w:pos="6663"/>
              </w:tabs>
              <w:spacing w:after="0"/>
              <w:rPr>
                <w:rFonts w:ascii="Times New Roman" w:hAnsi="Times New Roman" w:cs="Times New Roman"/>
              </w:rPr>
            </w:pPr>
            <w:r w:rsidRPr="00690B81">
              <w:rPr>
                <w:rFonts w:ascii="Times New Roman" w:hAnsi="Times New Roman" w:cs="Times New Roman"/>
              </w:rPr>
              <w:t>Начальник Управления образования  администрации Наталья Евгеньевна Попова</w:t>
            </w:r>
          </w:p>
          <w:p w:rsidR="007B6904" w:rsidRPr="00690B81" w:rsidRDefault="007B6904" w:rsidP="007B6904">
            <w:pPr>
              <w:tabs>
                <w:tab w:val="left" w:pos="6663"/>
              </w:tabs>
              <w:spacing w:after="0"/>
              <w:rPr>
                <w:rFonts w:ascii="Times New Roman" w:hAnsi="Times New Roman" w:cs="Times New Roman"/>
                <w:b/>
              </w:rPr>
            </w:pPr>
          </w:p>
        </w:tc>
      </w:tr>
      <w:tr w:rsidR="0047316A" w:rsidTr="00FC7852">
        <w:tc>
          <w:tcPr>
            <w:tcW w:w="1093" w:type="dxa"/>
          </w:tcPr>
          <w:p w:rsidR="0047316A" w:rsidRPr="003752F9" w:rsidRDefault="0047316A" w:rsidP="007B6904">
            <w:pPr>
              <w:tabs>
                <w:tab w:val="left" w:pos="6663"/>
              </w:tabs>
              <w:spacing w:after="0"/>
              <w:rPr>
                <w:rFonts w:ascii="Times New Roman" w:hAnsi="Times New Roman" w:cs="Times New Roman"/>
                <w:sz w:val="24"/>
                <w:szCs w:val="24"/>
              </w:rPr>
            </w:pPr>
            <w:r w:rsidRPr="003752F9">
              <w:rPr>
                <w:rFonts w:ascii="Times New Roman" w:hAnsi="Times New Roman" w:cs="Times New Roman"/>
                <w:sz w:val="24"/>
                <w:szCs w:val="24"/>
              </w:rPr>
              <w:t>1</w:t>
            </w:r>
            <w:r w:rsidR="007B6904">
              <w:rPr>
                <w:rFonts w:ascii="Times New Roman" w:hAnsi="Times New Roman" w:cs="Times New Roman"/>
                <w:sz w:val="24"/>
                <w:szCs w:val="24"/>
              </w:rPr>
              <w:t>1-4</w:t>
            </w:r>
            <w:r w:rsidR="00010589">
              <w:rPr>
                <w:rFonts w:ascii="Times New Roman" w:hAnsi="Times New Roman" w:cs="Times New Roman"/>
                <w:sz w:val="24"/>
                <w:szCs w:val="24"/>
              </w:rPr>
              <w:t>5</w:t>
            </w:r>
            <w:r w:rsidRPr="003752F9">
              <w:rPr>
                <w:rFonts w:ascii="Times New Roman" w:hAnsi="Times New Roman" w:cs="Times New Roman"/>
                <w:sz w:val="24"/>
                <w:szCs w:val="24"/>
              </w:rPr>
              <w:t>-1</w:t>
            </w:r>
            <w:r w:rsidR="007B6904">
              <w:rPr>
                <w:rFonts w:ascii="Times New Roman" w:hAnsi="Times New Roman" w:cs="Times New Roman"/>
                <w:sz w:val="24"/>
                <w:szCs w:val="24"/>
              </w:rPr>
              <w:t>1</w:t>
            </w:r>
            <w:r w:rsidRPr="003752F9">
              <w:rPr>
                <w:rFonts w:ascii="Times New Roman" w:hAnsi="Times New Roman" w:cs="Times New Roman"/>
                <w:sz w:val="24"/>
                <w:szCs w:val="24"/>
              </w:rPr>
              <w:t>-</w:t>
            </w:r>
            <w:r w:rsidR="007B6904">
              <w:rPr>
                <w:rFonts w:ascii="Times New Roman" w:hAnsi="Times New Roman" w:cs="Times New Roman"/>
                <w:sz w:val="24"/>
                <w:szCs w:val="24"/>
              </w:rPr>
              <w:t>50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 xml:space="preserve">Об освоении бюджетных средств </w:t>
            </w:r>
            <w:proofErr w:type="gramStart"/>
            <w:r w:rsidRPr="00690B81">
              <w:rPr>
                <w:rFonts w:ascii="Times New Roman" w:hAnsi="Times New Roman" w:cs="Times New Roman"/>
              </w:rPr>
              <w:t>за</w:t>
            </w:r>
            <w:proofErr w:type="gramEnd"/>
            <w:r w:rsidRPr="00690B81">
              <w:rPr>
                <w:rFonts w:ascii="Times New Roman" w:hAnsi="Times New Roman" w:cs="Times New Roman"/>
              </w:rPr>
              <w:t xml:space="preserve"> </w:t>
            </w:r>
          </w:p>
          <w:p w:rsidR="0047316A" w:rsidRPr="00690B81" w:rsidRDefault="0047316A" w:rsidP="007B6904">
            <w:pPr>
              <w:tabs>
                <w:tab w:val="left" w:pos="6663"/>
              </w:tabs>
              <w:spacing w:after="0"/>
              <w:jc w:val="both"/>
              <w:rPr>
                <w:rFonts w:ascii="Times New Roman" w:hAnsi="Times New Roman" w:cs="Times New Roman"/>
                <w:b/>
              </w:rPr>
            </w:pPr>
            <w:r w:rsidRPr="00690B81">
              <w:rPr>
                <w:rFonts w:ascii="Times New Roman" w:hAnsi="Times New Roman" w:cs="Times New Roman"/>
              </w:rPr>
              <w:t>201</w:t>
            </w:r>
            <w:r w:rsidR="007B6904">
              <w:rPr>
                <w:rFonts w:ascii="Times New Roman" w:hAnsi="Times New Roman" w:cs="Times New Roman"/>
              </w:rPr>
              <w:t>9</w:t>
            </w:r>
            <w:r w:rsidRPr="00690B81">
              <w:rPr>
                <w:rFonts w:ascii="Times New Roman" w:hAnsi="Times New Roman" w:cs="Times New Roman"/>
              </w:rPr>
              <w:t xml:space="preserve"> год в сфере физической культуры и спорта </w:t>
            </w:r>
          </w:p>
        </w:tc>
        <w:tc>
          <w:tcPr>
            <w:tcW w:w="3555" w:type="dxa"/>
          </w:tcPr>
          <w:p w:rsidR="0047316A" w:rsidRPr="00690B81" w:rsidRDefault="0047316A" w:rsidP="007B6904">
            <w:pPr>
              <w:tabs>
                <w:tab w:val="left" w:pos="6663"/>
              </w:tabs>
              <w:spacing w:after="0"/>
              <w:rPr>
                <w:rFonts w:ascii="Times New Roman" w:hAnsi="Times New Roman" w:cs="Times New Roman"/>
              </w:rPr>
            </w:pPr>
            <w:r w:rsidRPr="00690B81">
              <w:rPr>
                <w:rFonts w:ascii="Times New Roman" w:hAnsi="Times New Roman" w:cs="Times New Roman"/>
              </w:rPr>
              <w:t>Начальник Управления по физической культуре и спорту</w:t>
            </w:r>
          </w:p>
          <w:p w:rsidR="0047316A" w:rsidRPr="00690B81" w:rsidRDefault="007B6904" w:rsidP="007B6904">
            <w:pPr>
              <w:tabs>
                <w:tab w:val="left" w:pos="6663"/>
              </w:tabs>
              <w:spacing w:after="0"/>
              <w:rPr>
                <w:rFonts w:ascii="Times New Roman" w:hAnsi="Times New Roman" w:cs="Times New Roman"/>
              </w:rPr>
            </w:pPr>
            <w:r>
              <w:rPr>
                <w:rFonts w:ascii="Times New Roman" w:hAnsi="Times New Roman" w:cs="Times New Roman"/>
              </w:rPr>
              <w:t>Зубарев Вадим Валентинович</w:t>
            </w:r>
            <w:r w:rsidR="0047316A" w:rsidRPr="00690B81">
              <w:rPr>
                <w:rFonts w:ascii="Times New Roman" w:hAnsi="Times New Roman" w:cs="Times New Roman"/>
              </w:rPr>
              <w:t xml:space="preserve"> </w:t>
            </w:r>
          </w:p>
        </w:tc>
      </w:tr>
      <w:tr w:rsidR="0047316A" w:rsidTr="00FC7852">
        <w:tc>
          <w:tcPr>
            <w:tcW w:w="1093" w:type="dxa"/>
          </w:tcPr>
          <w:p w:rsidR="0047316A"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1</w:t>
            </w:r>
            <w:r w:rsidRPr="003752F9">
              <w:rPr>
                <w:rFonts w:ascii="Times New Roman" w:hAnsi="Times New Roman" w:cs="Times New Roman"/>
                <w:sz w:val="24"/>
                <w:szCs w:val="24"/>
              </w:rPr>
              <w:t>-</w:t>
            </w:r>
            <w:r w:rsidR="007B6904">
              <w:rPr>
                <w:rFonts w:ascii="Times New Roman" w:hAnsi="Times New Roman" w:cs="Times New Roman"/>
                <w:sz w:val="24"/>
                <w:szCs w:val="24"/>
              </w:rPr>
              <w:t>5</w:t>
            </w:r>
            <w:r w:rsidR="00010589">
              <w:rPr>
                <w:rFonts w:ascii="Times New Roman" w:hAnsi="Times New Roman" w:cs="Times New Roman"/>
                <w:sz w:val="24"/>
                <w:szCs w:val="24"/>
              </w:rPr>
              <w:t>5</w:t>
            </w:r>
            <w:r w:rsidRPr="003752F9">
              <w:rPr>
                <w:rFonts w:ascii="Times New Roman" w:hAnsi="Times New Roman" w:cs="Times New Roman"/>
                <w:sz w:val="24"/>
                <w:szCs w:val="24"/>
              </w:rPr>
              <w:t>-</w:t>
            </w:r>
          </w:p>
          <w:p w:rsidR="007B6904" w:rsidRPr="003752F9" w:rsidRDefault="007B6904"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12-00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Выступления и вопросы депутатов, представителей нанимателей трудовых коллективов и общественност</w:t>
            </w:r>
            <w:r w:rsidR="00D7314E" w:rsidRPr="00690B81">
              <w:rPr>
                <w:rFonts w:ascii="Times New Roman" w:hAnsi="Times New Roman" w:cs="Times New Roman"/>
              </w:rPr>
              <w:t>и</w:t>
            </w:r>
          </w:p>
        </w:tc>
        <w:tc>
          <w:tcPr>
            <w:tcW w:w="3555" w:type="dxa"/>
          </w:tcPr>
          <w:p w:rsidR="0047316A" w:rsidRPr="00690B81" w:rsidRDefault="0047316A" w:rsidP="007B6904">
            <w:pPr>
              <w:tabs>
                <w:tab w:val="left" w:pos="6663"/>
              </w:tabs>
              <w:spacing w:after="0"/>
              <w:jc w:val="both"/>
              <w:rPr>
                <w:rFonts w:ascii="Times New Roman" w:hAnsi="Times New Roman" w:cs="Times New Roman"/>
                <w:b/>
              </w:rPr>
            </w:pPr>
          </w:p>
        </w:tc>
      </w:tr>
      <w:tr w:rsidR="0047316A" w:rsidTr="00FC7852">
        <w:tc>
          <w:tcPr>
            <w:tcW w:w="1093" w:type="dxa"/>
          </w:tcPr>
          <w:p w:rsidR="0047316A" w:rsidRPr="003752F9"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2</w:t>
            </w:r>
            <w:r w:rsidR="00010589">
              <w:rPr>
                <w:rFonts w:ascii="Times New Roman" w:hAnsi="Times New Roman" w:cs="Times New Roman"/>
                <w:sz w:val="24"/>
                <w:szCs w:val="24"/>
              </w:rPr>
              <w:t>-</w:t>
            </w:r>
            <w:r w:rsidR="007B6904">
              <w:rPr>
                <w:rFonts w:ascii="Times New Roman" w:hAnsi="Times New Roman" w:cs="Times New Roman"/>
                <w:sz w:val="24"/>
                <w:szCs w:val="24"/>
              </w:rPr>
              <w:t>00</w:t>
            </w:r>
            <w:r>
              <w:rPr>
                <w:rFonts w:ascii="Times New Roman" w:hAnsi="Times New Roman" w:cs="Times New Roman"/>
                <w:sz w:val="24"/>
                <w:szCs w:val="24"/>
              </w:rPr>
              <w:t>-1</w:t>
            </w:r>
            <w:r w:rsidR="007B6904">
              <w:rPr>
                <w:rFonts w:ascii="Times New Roman" w:hAnsi="Times New Roman" w:cs="Times New Roman"/>
                <w:sz w:val="24"/>
                <w:szCs w:val="24"/>
              </w:rPr>
              <w:t>2-1</w:t>
            </w:r>
            <w:r>
              <w:rPr>
                <w:rFonts w:ascii="Times New Roman" w:hAnsi="Times New Roman" w:cs="Times New Roman"/>
                <w:sz w:val="24"/>
                <w:szCs w:val="24"/>
              </w:rPr>
              <w:t>5</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Обсуждение проекта рекомендаций публичных слушаний</w:t>
            </w:r>
          </w:p>
        </w:tc>
        <w:tc>
          <w:tcPr>
            <w:tcW w:w="3555" w:type="dxa"/>
          </w:tcPr>
          <w:p w:rsidR="0047316A" w:rsidRPr="00690B81" w:rsidRDefault="0047316A" w:rsidP="007B6904">
            <w:pPr>
              <w:tabs>
                <w:tab w:val="left" w:pos="6663"/>
              </w:tabs>
              <w:spacing w:after="0"/>
              <w:jc w:val="both"/>
              <w:rPr>
                <w:rFonts w:ascii="Times New Roman" w:hAnsi="Times New Roman" w:cs="Times New Roman"/>
                <w:b/>
              </w:rPr>
            </w:pPr>
          </w:p>
        </w:tc>
      </w:tr>
      <w:tr w:rsidR="0047316A" w:rsidTr="00FC7852">
        <w:tc>
          <w:tcPr>
            <w:tcW w:w="1093" w:type="dxa"/>
          </w:tcPr>
          <w:p w:rsidR="0047316A" w:rsidRPr="003752F9" w:rsidRDefault="0047316A" w:rsidP="007B6904">
            <w:pPr>
              <w:tabs>
                <w:tab w:val="left" w:pos="6663"/>
              </w:tabs>
              <w:spacing w:after="0"/>
              <w:rPr>
                <w:rFonts w:ascii="Times New Roman" w:hAnsi="Times New Roman" w:cs="Times New Roman"/>
                <w:sz w:val="24"/>
                <w:szCs w:val="24"/>
              </w:rPr>
            </w:pPr>
            <w:r>
              <w:rPr>
                <w:rFonts w:ascii="Times New Roman" w:hAnsi="Times New Roman" w:cs="Times New Roman"/>
                <w:sz w:val="24"/>
                <w:szCs w:val="24"/>
              </w:rPr>
              <w:t>1</w:t>
            </w:r>
            <w:r w:rsidR="007B6904">
              <w:rPr>
                <w:rFonts w:ascii="Times New Roman" w:hAnsi="Times New Roman" w:cs="Times New Roman"/>
                <w:sz w:val="24"/>
                <w:szCs w:val="24"/>
              </w:rPr>
              <w:t>2-20</w:t>
            </w:r>
          </w:p>
        </w:tc>
        <w:tc>
          <w:tcPr>
            <w:tcW w:w="4639" w:type="dxa"/>
          </w:tcPr>
          <w:p w:rsidR="0047316A" w:rsidRPr="00690B81" w:rsidRDefault="0047316A" w:rsidP="007B6904">
            <w:pPr>
              <w:tabs>
                <w:tab w:val="left" w:pos="6663"/>
              </w:tabs>
              <w:spacing w:after="0"/>
              <w:jc w:val="both"/>
              <w:rPr>
                <w:rFonts w:ascii="Times New Roman" w:hAnsi="Times New Roman" w:cs="Times New Roman"/>
              </w:rPr>
            </w:pPr>
            <w:r w:rsidRPr="00690B81">
              <w:rPr>
                <w:rFonts w:ascii="Times New Roman" w:hAnsi="Times New Roman" w:cs="Times New Roman"/>
              </w:rPr>
              <w:t xml:space="preserve">Подтверждение итогов и принятие </w:t>
            </w:r>
            <w:r w:rsidRPr="00690B81">
              <w:rPr>
                <w:rFonts w:ascii="Times New Roman" w:hAnsi="Times New Roman" w:cs="Times New Roman"/>
              </w:rPr>
              <w:lastRenderedPageBreak/>
              <w:t>рекомендаций публичных слушаний</w:t>
            </w:r>
          </w:p>
        </w:tc>
        <w:tc>
          <w:tcPr>
            <w:tcW w:w="3555" w:type="dxa"/>
          </w:tcPr>
          <w:p w:rsidR="00690B81" w:rsidRPr="00690B81" w:rsidRDefault="00690B81" w:rsidP="007B6904">
            <w:pPr>
              <w:tabs>
                <w:tab w:val="left" w:pos="6663"/>
              </w:tabs>
              <w:spacing w:after="0"/>
              <w:rPr>
                <w:rFonts w:ascii="Times New Roman" w:hAnsi="Times New Roman" w:cs="Times New Roman"/>
              </w:rPr>
            </w:pPr>
            <w:r w:rsidRPr="00690B81">
              <w:rPr>
                <w:rFonts w:ascii="Times New Roman" w:hAnsi="Times New Roman" w:cs="Times New Roman"/>
              </w:rPr>
              <w:lastRenderedPageBreak/>
              <w:t xml:space="preserve">Председатель Собрания депутатов </w:t>
            </w:r>
            <w:proofErr w:type="spellStart"/>
            <w:r w:rsidRPr="00690B81">
              <w:rPr>
                <w:rFonts w:ascii="Times New Roman" w:hAnsi="Times New Roman" w:cs="Times New Roman"/>
              </w:rPr>
              <w:lastRenderedPageBreak/>
              <w:t>Чебаркульского</w:t>
            </w:r>
            <w:proofErr w:type="spellEnd"/>
            <w:r w:rsidRPr="00690B81">
              <w:rPr>
                <w:rFonts w:ascii="Times New Roman" w:hAnsi="Times New Roman" w:cs="Times New Roman"/>
              </w:rPr>
              <w:t xml:space="preserve"> городского округа</w:t>
            </w:r>
          </w:p>
          <w:p w:rsidR="0047316A" w:rsidRPr="00690B81" w:rsidRDefault="00690B81" w:rsidP="007B6904">
            <w:pPr>
              <w:tabs>
                <w:tab w:val="left" w:pos="6663"/>
              </w:tabs>
              <w:spacing w:after="0"/>
              <w:jc w:val="center"/>
              <w:rPr>
                <w:rFonts w:ascii="Times New Roman" w:hAnsi="Times New Roman" w:cs="Times New Roman"/>
                <w:b/>
              </w:rPr>
            </w:pPr>
            <w:r w:rsidRPr="00690B81">
              <w:rPr>
                <w:rFonts w:ascii="Times New Roman" w:hAnsi="Times New Roman" w:cs="Times New Roman"/>
              </w:rPr>
              <w:t>Старостин Сергей Михайлович</w:t>
            </w:r>
          </w:p>
        </w:tc>
      </w:tr>
    </w:tbl>
    <w:p w:rsidR="00FC7852" w:rsidRPr="00BE4871" w:rsidRDefault="00FC7852" w:rsidP="007B6904">
      <w:pPr>
        <w:tabs>
          <w:tab w:val="left" w:pos="6663"/>
        </w:tabs>
        <w:spacing w:after="0"/>
        <w:jc w:val="right"/>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1093"/>
        <w:gridCol w:w="4639"/>
        <w:gridCol w:w="3555"/>
      </w:tblGrid>
      <w:tr w:rsidR="00FC7852" w:rsidTr="00FC7852">
        <w:tc>
          <w:tcPr>
            <w:tcW w:w="1093" w:type="dxa"/>
          </w:tcPr>
          <w:p w:rsidR="00FC7852" w:rsidRPr="003752F9" w:rsidRDefault="00FC7852" w:rsidP="007B6904">
            <w:pPr>
              <w:tabs>
                <w:tab w:val="left" w:pos="6663"/>
              </w:tabs>
              <w:spacing w:after="0"/>
              <w:rPr>
                <w:rFonts w:ascii="Times New Roman" w:hAnsi="Times New Roman" w:cs="Times New Roman"/>
                <w:sz w:val="24"/>
                <w:szCs w:val="24"/>
              </w:rPr>
            </w:pPr>
          </w:p>
        </w:tc>
        <w:tc>
          <w:tcPr>
            <w:tcW w:w="4639" w:type="dxa"/>
          </w:tcPr>
          <w:p w:rsidR="00FC7852" w:rsidRPr="00690B81" w:rsidRDefault="00FC7852" w:rsidP="007B6904">
            <w:pPr>
              <w:tabs>
                <w:tab w:val="left" w:pos="6663"/>
              </w:tabs>
              <w:spacing w:after="0"/>
              <w:jc w:val="both"/>
              <w:rPr>
                <w:rFonts w:ascii="Times New Roman" w:hAnsi="Times New Roman" w:cs="Times New Roman"/>
              </w:rPr>
            </w:pPr>
          </w:p>
        </w:tc>
        <w:tc>
          <w:tcPr>
            <w:tcW w:w="3555" w:type="dxa"/>
          </w:tcPr>
          <w:p w:rsidR="00FC7852" w:rsidRPr="00690B81" w:rsidRDefault="00FC7852" w:rsidP="007B6904">
            <w:pPr>
              <w:tabs>
                <w:tab w:val="left" w:pos="6663"/>
              </w:tabs>
              <w:spacing w:after="0"/>
              <w:jc w:val="center"/>
              <w:rPr>
                <w:rFonts w:ascii="Times New Roman" w:hAnsi="Times New Roman" w:cs="Times New Roman"/>
                <w:b/>
              </w:rPr>
            </w:pPr>
          </w:p>
        </w:tc>
      </w:tr>
    </w:tbl>
    <w:p w:rsidR="0064154C" w:rsidRPr="00BE4871" w:rsidRDefault="0064154C" w:rsidP="0064154C">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64154C" w:rsidRPr="00BE4871" w:rsidRDefault="0064154C" w:rsidP="0064154C">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к решению Собрания депутатов</w:t>
      </w:r>
    </w:p>
    <w:p w:rsidR="0064154C" w:rsidRPr="00BE4871" w:rsidRDefault="0064154C" w:rsidP="0064154C">
      <w:pPr>
        <w:spacing w:after="0"/>
        <w:jc w:val="right"/>
        <w:rPr>
          <w:rFonts w:ascii="Times New Roman" w:eastAsia="Times New Roman" w:hAnsi="Times New Roman" w:cs="Times New Roman"/>
          <w:sz w:val="24"/>
          <w:szCs w:val="24"/>
        </w:rPr>
      </w:pPr>
      <w:proofErr w:type="spellStart"/>
      <w:r w:rsidRPr="00BE4871">
        <w:rPr>
          <w:rFonts w:ascii="Times New Roman" w:eastAsia="Times New Roman" w:hAnsi="Times New Roman" w:cs="Times New Roman"/>
          <w:sz w:val="24"/>
          <w:szCs w:val="24"/>
        </w:rPr>
        <w:t>Чебаркульского</w:t>
      </w:r>
      <w:proofErr w:type="spellEnd"/>
      <w:r w:rsidRPr="00BE4871">
        <w:rPr>
          <w:rFonts w:ascii="Times New Roman" w:eastAsia="Times New Roman" w:hAnsi="Times New Roman" w:cs="Times New Roman"/>
          <w:sz w:val="24"/>
          <w:szCs w:val="24"/>
        </w:rPr>
        <w:t xml:space="preserve"> городского округа</w:t>
      </w:r>
    </w:p>
    <w:p w:rsidR="0064154C" w:rsidRDefault="0064154C" w:rsidP="0064154C">
      <w:pPr>
        <w:spacing w:after="0"/>
        <w:jc w:val="right"/>
        <w:rPr>
          <w:rFonts w:ascii="Times New Roman" w:hAnsi="Times New Roman" w:cs="Times New Roman"/>
          <w:sz w:val="24"/>
          <w:szCs w:val="24"/>
        </w:rPr>
      </w:pPr>
      <w:r w:rsidRPr="00BE4871">
        <w:rPr>
          <w:rFonts w:ascii="Times New Roman" w:eastAsia="Times New Roman" w:hAnsi="Times New Roman" w:cs="Times New Roman"/>
          <w:sz w:val="24"/>
          <w:szCs w:val="24"/>
        </w:rPr>
        <w:t>от  «</w:t>
      </w:r>
      <w:r>
        <w:rPr>
          <w:rFonts w:ascii="Times New Roman" w:eastAsia="Times New Roman" w:hAnsi="Times New Roman" w:cs="Times New Roman"/>
          <w:sz w:val="24"/>
          <w:szCs w:val="24"/>
        </w:rPr>
        <w:t>____</w:t>
      </w:r>
      <w:r w:rsidRPr="00BE4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апреля </w:t>
      </w:r>
      <w:r w:rsidRPr="00BE487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2020</w:t>
      </w:r>
      <w:r w:rsidRPr="00BE4871">
        <w:rPr>
          <w:rFonts w:ascii="Times New Roman" w:hAnsi="Times New Roman" w:cs="Times New Roman"/>
          <w:sz w:val="24"/>
          <w:szCs w:val="24"/>
        </w:rPr>
        <w:t xml:space="preserve"> г. №</w:t>
      </w:r>
      <w:r>
        <w:rPr>
          <w:rFonts w:ascii="Times New Roman" w:hAnsi="Times New Roman" w:cs="Times New Roman"/>
          <w:sz w:val="24"/>
          <w:szCs w:val="24"/>
        </w:rPr>
        <w:t xml:space="preserve">  ____</w:t>
      </w:r>
    </w:p>
    <w:p w:rsidR="0064154C" w:rsidRPr="00BE4871" w:rsidRDefault="0064154C" w:rsidP="0064154C">
      <w:pPr>
        <w:spacing w:after="0"/>
        <w:jc w:val="right"/>
        <w:rPr>
          <w:rFonts w:ascii="Times New Roman" w:eastAsia="Times New Roman" w:hAnsi="Times New Roman" w:cs="Times New Roman"/>
          <w:sz w:val="24"/>
          <w:szCs w:val="24"/>
        </w:rPr>
      </w:pPr>
    </w:p>
    <w:p w:rsidR="0064154C" w:rsidRDefault="0064154C" w:rsidP="0064154C">
      <w:pPr>
        <w:spacing w:after="0"/>
        <w:jc w:val="center"/>
      </w:pPr>
      <w:r>
        <w:rPr>
          <w:b/>
          <w:noProof/>
        </w:rPr>
        <w:drawing>
          <wp:inline distT="0" distB="0" distL="0" distR="0" wp14:anchorId="7AC55622" wp14:editId="7F86538E">
            <wp:extent cx="57150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64154C" w:rsidRPr="0064154C" w:rsidRDefault="0064154C" w:rsidP="0064154C">
      <w:pPr>
        <w:spacing w:after="0"/>
        <w:jc w:val="center"/>
        <w:rPr>
          <w:rFonts w:ascii="Times New Roman" w:hAnsi="Times New Roman" w:cs="Times New Roman"/>
          <w:sz w:val="32"/>
          <w:szCs w:val="32"/>
        </w:rPr>
      </w:pPr>
      <w:r w:rsidRPr="0064154C">
        <w:rPr>
          <w:rFonts w:ascii="Times New Roman" w:hAnsi="Times New Roman" w:cs="Times New Roman"/>
          <w:sz w:val="32"/>
          <w:szCs w:val="32"/>
        </w:rPr>
        <w:t xml:space="preserve">СОБРАНИЕ ДЕПУТАТОВ  </w:t>
      </w:r>
    </w:p>
    <w:p w:rsidR="0064154C" w:rsidRPr="0064154C" w:rsidRDefault="0064154C" w:rsidP="0064154C">
      <w:pPr>
        <w:spacing w:after="0"/>
        <w:jc w:val="center"/>
        <w:rPr>
          <w:rFonts w:ascii="Times New Roman" w:hAnsi="Times New Roman" w:cs="Times New Roman"/>
          <w:sz w:val="32"/>
          <w:szCs w:val="32"/>
        </w:rPr>
      </w:pPr>
      <w:r w:rsidRPr="0064154C">
        <w:rPr>
          <w:rFonts w:ascii="Times New Roman" w:hAnsi="Times New Roman" w:cs="Times New Roman"/>
          <w:sz w:val="32"/>
          <w:szCs w:val="32"/>
        </w:rPr>
        <w:t xml:space="preserve">ЧЕБАРКУЛЬСКОГО ГОРОДСКОГО ОКРУГА </w:t>
      </w:r>
      <w:r w:rsidRPr="0064154C">
        <w:rPr>
          <w:rFonts w:ascii="Times New Roman" w:hAnsi="Times New Roman" w:cs="Times New Roman"/>
          <w:sz w:val="32"/>
          <w:szCs w:val="32"/>
          <w:lang w:val="en-US"/>
        </w:rPr>
        <w:t>V</w:t>
      </w:r>
      <w:r w:rsidRPr="0064154C">
        <w:rPr>
          <w:rFonts w:ascii="Times New Roman" w:hAnsi="Times New Roman" w:cs="Times New Roman"/>
          <w:sz w:val="32"/>
          <w:szCs w:val="32"/>
        </w:rPr>
        <w:t xml:space="preserve"> СОЗЫВА</w:t>
      </w:r>
    </w:p>
    <w:p w:rsidR="0064154C" w:rsidRPr="0064154C" w:rsidRDefault="0064154C" w:rsidP="0064154C">
      <w:pPr>
        <w:pStyle w:val="1"/>
        <w:rPr>
          <w:b w:val="0"/>
          <w:bCs w:val="0"/>
          <w:spacing w:val="0"/>
        </w:rPr>
      </w:pPr>
      <w:r w:rsidRPr="0064154C">
        <w:rPr>
          <w:b w:val="0"/>
          <w:bCs w:val="0"/>
          <w:spacing w:val="0"/>
        </w:rPr>
        <w:t>Челябинской области</w:t>
      </w:r>
    </w:p>
    <w:p w:rsidR="0064154C" w:rsidRPr="0064154C" w:rsidRDefault="0064154C" w:rsidP="0064154C">
      <w:pPr>
        <w:spacing w:after="0"/>
        <w:rPr>
          <w:rFonts w:ascii="Times New Roman" w:hAnsi="Times New Roman" w:cs="Times New Roman"/>
          <w:b/>
          <w:bCs/>
          <w:sz w:val="36"/>
          <w:szCs w:val="36"/>
        </w:rPr>
      </w:pPr>
      <w:r w:rsidRPr="0064154C">
        <w:rPr>
          <w:rFonts w:ascii="Times New Roman" w:hAnsi="Times New Roman" w:cs="Times New Roman"/>
          <w:b/>
          <w:bCs/>
          <w:sz w:val="36"/>
          <w:szCs w:val="36"/>
        </w:rPr>
        <w:t xml:space="preserve">                                               РЕШЕНИЕ </w:t>
      </w:r>
    </w:p>
    <w:tbl>
      <w:tblPr>
        <w:tblW w:w="0" w:type="auto"/>
        <w:tblInd w:w="108" w:type="dxa"/>
        <w:tblBorders>
          <w:top w:val="thinThickSmallGap" w:sz="24" w:space="0" w:color="auto"/>
        </w:tblBorders>
        <w:tblLook w:val="04A0" w:firstRow="1" w:lastRow="0" w:firstColumn="1" w:lastColumn="0" w:noHBand="0" w:noVBand="1"/>
      </w:tblPr>
      <w:tblGrid>
        <w:gridCol w:w="9179"/>
      </w:tblGrid>
      <w:tr w:rsidR="0064154C" w:rsidRPr="0064154C" w:rsidTr="0064154C">
        <w:trPr>
          <w:trHeight w:val="132"/>
        </w:trPr>
        <w:tc>
          <w:tcPr>
            <w:tcW w:w="9179" w:type="dxa"/>
            <w:tcBorders>
              <w:top w:val="thinThickSmallGap" w:sz="24" w:space="0" w:color="auto"/>
              <w:left w:val="nil"/>
              <w:bottom w:val="nil"/>
              <w:right w:val="nil"/>
            </w:tcBorders>
          </w:tcPr>
          <w:p w:rsidR="0064154C" w:rsidRPr="0064154C" w:rsidRDefault="0064154C" w:rsidP="0064154C">
            <w:pPr>
              <w:spacing w:after="0"/>
              <w:jc w:val="both"/>
              <w:rPr>
                <w:rFonts w:ascii="Times New Roman" w:hAnsi="Times New Roman" w:cs="Times New Roman"/>
                <w:sz w:val="28"/>
                <w:szCs w:val="28"/>
              </w:rPr>
            </w:pPr>
          </w:p>
        </w:tc>
      </w:tr>
    </w:tbl>
    <w:p w:rsidR="0064154C" w:rsidRPr="0064154C" w:rsidRDefault="0064154C" w:rsidP="0064154C">
      <w:pPr>
        <w:spacing w:after="0"/>
        <w:rPr>
          <w:rFonts w:ascii="Times New Roman" w:hAnsi="Times New Roman" w:cs="Times New Roman"/>
          <w:sz w:val="24"/>
          <w:szCs w:val="24"/>
        </w:rPr>
      </w:pPr>
      <w:r w:rsidRPr="0064154C">
        <w:rPr>
          <w:rFonts w:ascii="Times New Roman" w:hAnsi="Times New Roman" w:cs="Times New Roman"/>
        </w:rPr>
        <w:t>от «_____»_________ 2020 г. № 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154C">
        <w:rPr>
          <w:rFonts w:ascii="Times New Roman" w:hAnsi="Times New Roman" w:cs="Times New Roman"/>
          <w:b/>
          <w:bCs/>
          <w:sz w:val="24"/>
          <w:szCs w:val="24"/>
        </w:rPr>
        <w:t>ПРОЕКТ</w:t>
      </w:r>
      <w:r w:rsidRPr="0064154C">
        <w:rPr>
          <w:rFonts w:ascii="Times New Roman" w:hAnsi="Times New Roman" w:cs="Times New Roman"/>
          <w:b/>
          <w:bCs/>
          <w:sz w:val="24"/>
          <w:szCs w:val="24"/>
        </w:rPr>
        <w:tab/>
      </w:r>
    </w:p>
    <w:p w:rsidR="0064154C" w:rsidRPr="0064154C" w:rsidRDefault="0064154C" w:rsidP="0064154C">
      <w:pPr>
        <w:spacing w:after="0"/>
        <w:rPr>
          <w:rFonts w:ascii="Times New Roman" w:hAnsi="Times New Roman" w:cs="Times New Roman"/>
        </w:rPr>
      </w:pPr>
      <w:r w:rsidRPr="0064154C">
        <w:rPr>
          <w:rFonts w:ascii="Times New Roman" w:hAnsi="Times New Roman" w:cs="Times New Roman"/>
        </w:rPr>
        <w:t>г. Чебаркуль</w:t>
      </w:r>
    </w:p>
    <w:p w:rsidR="0064154C" w:rsidRPr="0064154C" w:rsidRDefault="0064154C" w:rsidP="0064154C">
      <w:pPr>
        <w:spacing w:after="0"/>
        <w:jc w:val="both"/>
        <w:rPr>
          <w:rFonts w:ascii="Times New Roman" w:hAnsi="Times New Roman" w:cs="Times New Roman"/>
          <w:sz w:val="28"/>
          <w:szCs w:val="28"/>
        </w:rPr>
      </w:pPr>
    </w:p>
    <w:p w:rsid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 xml:space="preserve">Об исполнении бюджета  </w:t>
      </w:r>
      <w:proofErr w:type="spellStart"/>
      <w:r w:rsidRPr="0064154C">
        <w:rPr>
          <w:rFonts w:ascii="Times New Roman" w:hAnsi="Times New Roman" w:cs="Times New Roman"/>
          <w:sz w:val="28"/>
        </w:rPr>
        <w:t>Чебаркульского</w:t>
      </w:r>
      <w:proofErr w:type="spellEnd"/>
    </w:p>
    <w:p w:rsidR="0064154C" w:rsidRPr="0064154C" w:rsidRDefault="0064154C" w:rsidP="0064154C">
      <w:pPr>
        <w:spacing w:after="0"/>
        <w:jc w:val="both"/>
        <w:rPr>
          <w:rFonts w:ascii="Times New Roman" w:hAnsi="Times New Roman" w:cs="Times New Roman"/>
          <w:sz w:val="28"/>
          <w:szCs w:val="24"/>
        </w:rPr>
      </w:pPr>
      <w:r w:rsidRPr="0064154C">
        <w:rPr>
          <w:rFonts w:ascii="Times New Roman" w:hAnsi="Times New Roman" w:cs="Times New Roman"/>
          <w:sz w:val="28"/>
        </w:rPr>
        <w:t>городского округа за 2019 год</w:t>
      </w:r>
    </w:p>
    <w:p w:rsidR="0064154C" w:rsidRPr="0064154C" w:rsidRDefault="0064154C" w:rsidP="0064154C">
      <w:pPr>
        <w:spacing w:after="0"/>
        <w:rPr>
          <w:rFonts w:ascii="Times New Roman" w:hAnsi="Times New Roman" w:cs="Times New Roman"/>
          <w:sz w:val="28"/>
        </w:rPr>
      </w:pPr>
    </w:p>
    <w:p w:rsidR="003C25FB"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ab/>
        <w:t xml:space="preserve">Заслушав и обсудив отчет об исполнении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за 2019 год, в соответствии со статьей 26 Устава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Собрание депутатов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РЕШАЕТ:</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ab/>
        <w:t xml:space="preserve">1.Утвердить отчет об исполнении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за 2019 год по доходам</w:t>
      </w:r>
      <w:r w:rsidRPr="0064154C">
        <w:rPr>
          <w:rFonts w:ascii="Times New Roman" w:hAnsi="Times New Roman" w:cs="Times New Roman"/>
          <w:sz w:val="28"/>
        </w:rPr>
        <w:tab/>
        <w:t xml:space="preserve"> в сумме 1 199 871 189,00 рублей, по расходам в сумме 1 218 819 211,29</w:t>
      </w:r>
      <w:r w:rsidRPr="0064154C">
        <w:rPr>
          <w:rFonts w:ascii="Times New Roman" w:hAnsi="Times New Roman" w:cs="Times New Roman"/>
          <w:b/>
          <w:sz w:val="28"/>
        </w:rPr>
        <w:t xml:space="preserve"> </w:t>
      </w:r>
      <w:r w:rsidRPr="0064154C">
        <w:rPr>
          <w:rFonts w:ascii="Times New Roman" w:hAnsi="Times New Roman" w:cs="Times New Roman"/>
          <w:sz w:val="28"/>
        </w:rPr>
        <w:t>рублей с превышением расходов над доходами (дефицит городского бюджета) в сумме 18 948 022,29 рубля со следующими показателями:</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 xml:space="preserve">- по доходам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по кодам классификации доходов бюджетов бюджетной системы Российской Федерации (далее – бюджеты) согласно приложению 1;</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 xml:space="preserve">- по расходам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по ведомственной структуре расходов городского бюджета согласно приложению 2;</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 xml:space="preserve">- по расходам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по разделам и подразделам классификации расходов бюджетов согласно приложению 3;</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lastRenderedPageBreak/>
        <w:t xml:space="preserve">- по источникам финансирования дефицита бюджета </w:t>
      </w:r>
      <w:proofErr w:type="spellStart"/>
      <w:r w:rsidRPr="0064154C">
        <w:rPr>
          <w:rFonts w:ascii="Times New Roman" w:hAnsi="Times New Roman" w:cs="Times New Roman"/>
          <w:sz w:val="28"/>
        </w:rPr>
        <w:t>Чебаркульского</w:t>
      </w:r>
      <w:proofErr w:type="spellEnd"/>
      <w:r w:rsidRPr="0064154C">
        <w:rPr>
          <w:rFonts w:ascii="Times New Roman" w:hAnsi="Times New Roman" w:cs="Times New Roman"/>
          <w:sz w:val="28"/>
        </w:rPr>
        <w:t xml:space="preserve"> городского округа по кодам </w:t>
      </w:r>
      <w:proofErr w:type="gramStart"/>
      <w:r w:rsidRPr="0064154C">
        <w:rPr>
          <w:rFonts w:ascii="Times New Roman" w:hAnsi="Times New Roman" w:cs="Times New Roman"/>
          <w:sz w:val="28"/>
        </w:rPr>
        <w:t>классификации источников финансирования дефицитов бюджетов</w:t>
      </w:r>
      <w:proofErr w:type="gramEnd"/>
      <w:r w:rsidRPr="0064154C">
        <w:rPr>
          <w:rFonts w:ascii="Times New Roman" w:hAnsi="Times New Roman" w:cs="Times New Roman"/>
          <w:sz w:val="28"/>
        </w:rPr>
        <w:t xml:space="preserve"> согласно приложению 4.</w:t>
      </w:r>
    </w:p>
    <w:p w:rsidR="0064154C" w:rsidRPr="0064154C" w:rsidRDefault="0064154C" w:rsidP="0064154C">
      <w:pPr>
        <w:spacing w:after="0"/>
        <w:jc w:val="both"/>
        <w:rPr>
          <w:rFonts w:ascii="Times New Roman" w:hAnsi="Times New Roman" w:cs="Times New Roman"/>
          <w:sz w:val="28"/>
        </w:rPr>
      </w:pPr>
      <w:r w:rsidRPr="0064154C">
        <w:rPr>
          <w:rFonts w:ascii="Times New Roman" w:hAnsi="Times New Roman" w:cs="Times New Roman"/>
          <w:sz w:val="28"/>
        </w:rPr>
        <w:tab/>
        <w:t>2. Данное решение опубликовать (обнародовать) в установленном порядке.</w:t>
      </w:r>
    </w:p>
    <w:p w:rsidR="0064154C" w:rsidRPr="0064154C" w:rsidRDefault="0064154C" w:rsidP="0064154C">
      <w:pPr>
        <w:spacing w:after="0"/>
        <w:ind w:firstLine="708"/>
        <w:jc w:val="both"/>
        <w:rPr>
          <w:rFonts w:ascii="Times New Roman" w:hAnsi="Times New Roman" w:cs="Times New Roman"/>
          <w:sz w:val="28"/>
          <w:szCs w:val="28"/>
        </w:rPr>
      </w:pPr>
    </w:p>
    <w:p w:rsidR="0064154C" w:rsidRPr="0064154C" w:rsidRDefault="0064154C" w:rsidP="0064154C">
      <w:pPr>
        <w:spacing w:after="0"/>
        <w:jc w:val="both"/>
        <w:rPr>
          <w:rFonts w:ascii="Times New Roman" w:hAnsi="Times New Roman" w:cs="Times New Roman"/>
          <w:sz w:val="28"/>
          <w:szCs w:val="28"/>
        </w:rPr>
      </w:pPr>
      <w:r w:rsidRPr="0064154C">
        <w:rPr>
          <w:rFonts w:ascii="Times New Roman" w:hAnsi="Times New Roman" w:cs="Times New Roman"/>
          <w:sz w:val="28"/>
          <w:szCs w:val="28"/>
        </w:rPr>
        <w:t>Председатель Собрания депутатов</w:t>
      </w:r>
    </w:p>
    <w:p w:rsidR="0064154C" w:rsidRPr="0064154C" w:rsidRDefault="0064154C" w:rsidP="0064154C">
      <w:pPr>
        <w:spacing w:after="0"/>
        <w:jc w:val="both"/>
        <w:rPr>
          <w:rFonts w:ascii="Times New Roman" w:hAnsi="Times New Roman" w:cs="Times New Roman"/>
          <w:sz w:val="28"/>
          <w:szCs w:val="28"/>
        </w:rPr>
      </w:pPr>
      <w:proofErr w:type="spellStart"/>
      <w:r w:rsidRPr="0064154C">
        <w:rPr>
          <w:rFonts w:ascii="Times New Roman" w:hAnsi="Times New Roman" w:cs="Times New Roman"/>
          <w:sz w:val="28"/>
          <w:szCs w:val="28"/>
        </w:rPr>
        <w:t>Чебаркульского</w:t>
      </w:r>
      <w:proofErr w:type="spellEnd"/>
      <w:r w:rsidRPr="0064154C">
        <w:rPr>
          <w:rFonts w:ascii="Times New Roman" w:hAnsi="Times New Roman" w:cs="Times New Roman"/>
          <w:sz w:val="28"/>
          <w:szCs w:val="28"/>
        </w:rPr>
        <w:t xml:space="preserve"> городского округа</w:t>
      </w:r>
      <w:r w:rsidRPr="0064154C">
        <w:rPr>
          <w:rFonts w:ascii="Times New Roman" w:hAnsi="Times New Roman" w:cs="Times New Roman"/>
          <w:sz w:val="28"/>
          <w:szCs w:val="28"/>
        </w:rPr>
        <w:tab/>
      </w:r>
      <w:r w:rsidRPr="0064154C">
        <w:rPr>
          <w:rFonts w:ascii="Times New Roman" w:hAnsi="Times New Roman" w:cs="Times New Roman"/>
          <w:sz w:val="28"/>
          <w:szCs w:val="28"/>
        </w:rPr>
        <w:tab/>
      </w:r>
      <w:r w:rsidRPr="0064154C">
        <w:rPr>
          <w:rFonts w:ascii="Times New Roman" w:hAnsi="Times New Roman" w:cs="Times New Roman"/>
          <w:sz w:val="28"/>
          <w:szCs w:val="28"/>
        </w:rPr>
        <w:tab/>
      </w:r>
      <w:r w:rsidRPr="0064154C">
        <w:rPr>
          <w:rFonts w:ascii="Times New Roman" w:hAnsi="Times New Roman" w:cs="Times New Roman"/>
          <w:sz w:val="28"/>
          <w:szCs w:val="28"/>
        </w:rPr>
        <w:tab/>
        <w:t xml:space="preserve">     С.М. Старостин</w:t>
      </w:r>
    </w:p>
    <w:p w:rsidR="0064154C" w:rsidRPr="0064154C" w:rsidRDefault="0064154C" w:rsidP="0064154C">
      <w:pPr>
        <w:spacing w:after="0"/>
        <w:jc w:val="both"/>
        <w:rPr>
          <w:rFonts w:ascii="Times New Roman" w:hAnsi="Times New Roman" w:cs="Times New Roman"/>
          <w:sz w:val="28"/>
          <w:szCs w:val="28"/>
        </w:rPr>
      </w:pPr>
    </w:p>
    <w:p w:rsidR="0064154C" w:rsidRPr="0064154C" w:rsidRDefault="0064154C" w:rsidP="0064154C">
      <w:pPr>
        <w:spacing w:after="0"/>
        <w:jc w:val="both"/>
        <w:rPr>
          <w:rFonts w:ascii="Times New Roman" w:hAnsi="Times New Roman" w:cs="Times New Roman"/>
          <w:sz w:val="28"/>
          <w:szCs w:val="28"/>
        </w:rPr>
      </w:pPr>
    </w:p>
    <w:p w:rsidR="0064154C" w:rsidRPr="0064154C" w:rsidRDefault="0064154C" w:rsidP="0064154C">
      <w:pPr>
        <w:spacing w:after="0"/>
        <w:jc w:val="both"/>
        <w:rPr>
          <w:rFonts w:ascii="Times New Roman" w:hAnsi="Times New Roman" w:cs="Times New Roman"/>
          <w:sz w:val="28"/>
          <w:szCs w:val="28"/>
        </w:rPr>
      </w:pPr>
      <w:proofErr w:type="gramStart"/>
      <w:r w:rsidRPr="0064154C">
        <w:rPr>
          <w:rFonts w:ascii="Times New Roman" w:hAnsi="Times New Roman" w:cs="Times New Roman"/>
          <w:sz w:val="28"/>
          <w:szCs w:val="28"/>
        </w:rPr>
        <w:t>Исполняющий</w:t>
      </w:r>
      <w:proofErr w:type="gramEnd"/>
      <w:r w:rsidRPr="0064154C">
        <w:rPr>
          <w:rFonts w:ascii="Times New Roman" w:hAnsi="Times New Roman" w:cs="Times New Roman"/>
          <w:sz w:val="28"/>
          <w:szCs w:val="28"/>
        </w:rPr>
        <w:t xml:space="preserve"> обязанности </w:t>
      </w:r>
    </w:p>
    <w:p w:rsidR="0064154C" w:rsidRPr="0064154C" w:rsidRDefault="0064154C" w:rsidP="0064154C">
      <w:pPr>
        <w:spacing w:after="0"/>
        <w:jc w:val="both"/>
        <w:rPr>
          <w:rFonts w:ascii="Times New Roman" w:hAnsi="Times New Roman" w:cs="Times New Roman"/>
          <w:sz w:val="24"/>
          <w:szCs w:val="24"/>
        </w:rPr>
      </w:pPr>
      <w:r w:rsidRPr="0064154C">
        <w:rPr>
          <w:rFonts w:ascii="Times New Roman" w:hAnsi="Times New Roman" w:cs="Times New Roman"/>
          <w:sz w:val="28"/>
          <w:szCs w:val="28"/>
        </w:rPr>
        <w:t xml:space="preserve">Главы </w:t>
      </w:r>
      <w:proofErr w:type="spellStart"/>
      <w:r w:rsidRPr="0064154C">
        <w:rPr>
          <w:rFonts w:ascii="Times New Roman" w:hAnsi="Times New Roman" w:cs="Times New Roman"/>
          <w:sz w:val="28"/>
          <w:szCs w:val="28"/>
        </w:rPr>
        <w:t>Чебаркульского</w:t>
      </w:r>
      <w:proofErr w:type="spellEnd"/>
      <w:r w:rsidRPr="0064154C">
        <w:rPr>
          <w:rFonts w:ascii="Times New Roman" w:hAnsi="Times New Roman" w:cs="Times New Roman"/>
          <w:sz w:val="28"/>
          <w:szCs w:val="28"/>
        </w:rPr>
        <w:t xml:space="preserve"> городского округа</w:t>
      </w:r>
      <w:r w:rsidRPr="0064154C">
        <w:rPr>
          <w:rFonts w:ascii="Times New Roman" w:hAnsi="Times New Roman" w:cs="Times New Roman"/>
          <w:sz w:val="28"/>
          <w:szCs w:val="28"/>
        </w:rPr>
        <w:tab/>
      </w:r>
      <w:r>
        <w:rPr>
          <w:rFonts w:ascii="Times New Roman" w:hAnsi="Times New Roman" w:cs="Times New Roman"/>
          <w:sz w:val="28"/>
          <w:szCs w:val="28"/>
        </w:rPr>
        <w:tab/>
      </w:r>
      <w:r w:rsidRPr="0064154C">
        <w:rPr>
          <w:rFonts w:ascii="Times New Roman" w:hAnsi="Times New Roman" w:cs="Times New Roman"/>
          <w:sz w:val="28"/>
          <w:szCs w:val="28"/>
        </w:rPr>
        <w:t xml:space="preserve">   </w:t>
      </w:r>
      <w:proofErr w:type="spellStart"/>
      <w:r w:rsidRPr="0064154C">
        <w:rPr>
          <w:rFonts w:ascii="Times New Roman" w:hAnsi="Times New Roman" w:cs="Times New Roman"/>
          <w:sz w:val="28"/>
          <w:szCs w:val="28"/>
        </w:rPr>
        <w:t>С.А.Виноградова</w:t>
      </w:r>
      <w:proofErr w:type="spellEnd"/>
    </w:p>
    <w:p w:rsidR="0064154C" w:rsidRDefault="0064154C" w:rsidP="0064154C">
      <w:pPr>
        <w:spacing w:after="0"/>
        <w:jc w:val="both"/>
      </w:pPr>
      <w:r>
        <w:t xml:space="preserve"> </w:t>
      </w:r>
    </w:p>
    <w:p w:rsidR="0064154C" w:rsidRDefault="0064154C"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tbl>
      <w:tblPr>
        <w:tblW w:w="9513" w:type="dxa"/>
        <w:tblInd w:w="93" w:type="dxa"/>
        <w:tblLayout w:type="fixed"/>
        <w:tblLook w:val="04A0" w:firstRow="1" w:lastRow="0" w:firstColumn="1" w:lastColumn="0" w:noHBand="0" w:noVBand="1"/>
      </w:tblPr>
      <w:tblGrid>
        <w:gridCol w:w="6111"/>
        <w:gridCol w:w="2260"/>
        <w:gridCol w:w="1142"/>
      </w:tblGrid>
      <w:tr w:rsidR="003C25FB" w:rsidRPr="003C25FB" w:rsidTr="003C25FB">
        <w:trPr>
          <w:trHeight w:val="983"/>
        </w:trPr>
        <w:tc>
          <w:tcPr>
            <w:tcW w:w="6111" w:type="dxa"/>
            <w:tcBorders>
              <w:top w:val="nil"/>
              <w:left w:val="nil"/>
              <w:bottom w:val="nil"/>
              <w:right w:val="nil"/>
            </w:tcBorders>
            <w:shd w:val="clear" w:color="auto" w:fill="auto"/>
            <w:noWrap/>
            <w:vAlign w:val="bottom"/>
            <w:hideMark/>
          </w:tcPr>
          <w:p w:rsidR="003C25FB" w:rsidRPr="003C25FB" w:rsidRDefault="003C25FB" w:rsidP="003C25FB">
            <w:pPr>
              <w:spacing w:after="0" w:line="240" w:lineRule="auto"/>
              <w:rPr>
                <w:rFonts w:ascii="Times New Roman" w:eastAsia="Times New Roman" w:hAnsi="Times New Roman" w:cs="Times New Roman"/>
                <w:color w:val="000000"/>
              </w:rPr>
            </w:pPr>
          </w:p>
        </w:tc>
        <w:tc>
          <w:tcPr>
            <w:tcW w:w="3402" w:type="dxa"/>
            <w:gridSpan w:val="2"/>
            <w:tcBorders>
              <w:top w:val="nil"/>
              <w:left w:val="nil"/>
              <w:bottom w:val="nil"/>
              <w:right w:val="nil"/>
            </w:tcBorders>
            <w:shd w:val="clear" w:color="000000" w:fill="FFFFFF"/>
            <w:vAlign w:val="bottom"/>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Приложение 1</w:t>
            </w:r>
            <w:r w:rsidRPr="003C25FB">
              <w:rPr>
                <w:rFonts w:ascii="Times New Roman" w:eastAsia="Times New Roman" w:hAnsi="Times New Roman" w:cs="Times New Roman"/>
                <w:sz w:val="16"/>
                <w:szCs w:val="16"/>
              </w:rPr>
              <w:br/>
              <w:t>к решению Собрания депутатов</w:t>
            </w:r>
            <w:r w:rsidRPr="003C25FB">
              <w:rPr>
                <w:rFonts w:ascii="Times New Roman" w:eastAsia="Times New Roman" w:hAnsi="Times New Roman" w:cs="Times New Roman"/>
                <w:sz w:val="16"/>
                <w:szCs w:val="16"/>
              </w:rPr>
              <w:br/>
            </w:r>
            <w:proofErr w:type="spellStart"/>
            <w:r w:rsidRPr="003C25FB">
              <w:rPr>
                <w:rFonts w:ascii="Times New Roman" w:eastAsia="Times New Roman" w:hAnsi="Times New Roman" w:cs="Times New Roman"/>
                <w:sz w:val="16"/>
                <w:szCs w:val="16"/>
              </w:rPr>
              <w:t>Чебаркульского</w:t>
            </w:r>
            <w:proofErr w:type="spellEnd"/>
            <w:r w:rsidRPr="003C25FB">
              <w:rPr>
                <w:rFonts w:ascii="Times New Roman" w:eastAsia="Times New Roman" w:hAnsi="Times New Roman" w:cs="Times New Roman"/>
                <w:sz w:val="16"/>
                <w:szCs w:val="16"/>
              </w:rPr>
              <w:t xml:space="preserve"> городского округа</w:t>
            </w:r>
            <w:r w:rsidRPr="003C25FB">
              <w:rPr>
                <w:rFonts w:ascii="Times New Roman" w:eastAsia="Times New Roman" w:hAnsi="Times New Roman" w:cs="Times New Roman"/>
                <w:sz w:val="16"/>
                <w:szCs w:val="16"/>
              </w:rPr>
              <w:br/>
              <w:t>от "__"__________ 2020 г. №________</w:t>
            </w:r>
          </w:p>
        </w:tc>
      </w:tr>
      <w:tr w:rsidR="003C25FB" w:rsidRPr="003C25FB" w:rsidTr="003C25FB">
        <w:trPr>
          <w:trHeight w:val="750"/>
        </w:trPr>
        <w:tc>
          <w:tcPr>
            <w:tcW w:w="9513" w:type="dxa"/>
            <w:gridSpan w:val="3"/>
            <w:tcBorders>
              <w:top w:val="nil"/>
              <w:left w:val="nil"/>
              <w:bottom w:val="single" w:sz="4" w:space="0" w:color="auto"/>
              <w:right w:val="nil"/>
            </w:tcBorders>
            <w:shd w:val="clear" w:color="000000" w:fill="FFFFFF"/>
            <w:vAlign w:val="bottom"/>
            <w:hideMark/>
          </w:tcPr>
          <w:p w:rsidR="003C25FB" w:rsidRPr="003C25FB" w:rsidRDefault="003C25FB" w:rsidP="003C25FB">
            <w:pPr>
              <w:spacing w:after="0" w:line="240" w:lineRule="auto"/>
              <w:jc w:val="center"/>
              <w:rPr>
                <w:rFonts w:ascii="Times New Roman" w:eastAsia="Times New Roman" w:hAnsi="Times New Roman" w:cs="Times New Roman"/>
                <w:b/>
                <w:bCs/>
                <w:sz w:val="24"/>
                <w:szCs w:val="24"/>
              </w:rPr>
            </w:pPr>
            <w:r w:rsidRPr="003C25FB">
              <w:rPr>
                <w:rFonts w:ascii="Times New Roman" w:eastAsia="Times New Roman" w:hAnsi="Times New Roman" w:cs="Times New Roman"/>
                <w:b/>
                <w:bCs/>
                <w:sz w:val="24"/>
                <w:szCs w:val="24"/>
              </w:rPr>
              <w:t xml:space="preserve">Доходы бюджета </w:t>
            </w:r>
            <w:proofErr w:type="spellStart"/>
            <w:r w:rsidRPr="003C25FB">
              <w:rPr>
                <w:rFonts w:ascii="Times New Roman" w:eastAsia="Times New Roman" w:hAnsi="Times New Roman" w:cs="Times New Roman"/>
                <w:b/>
                <w:bCs/>
                <w:sz w:val="24"/>
                <w:szCs w:val="24"/>
              </w:rPr>
              <w:t>Чебаркульского</w:t>
            </w:r>
            <w:proofErr w:type="spellEnd"/>
            <w:r w:rsidRPr="003C25FB">
              <w:rPr>
                <w:rFonts w:ascii="Times New Roman" w:eastAsia="Times New Roman" w:hAnsi="Times New Roman" w:cs="Times New Roman"/>
                <w:b/>
                <w:bCs/>
                <w:sz w:val="24"/>
                <w:szCs w:val="24"/>
              </w:rPr>
              <w:t xml:space="preserve"> городского округа за 2019 год </w:t>
            </w:r>
            <w:r w:rsidRPr="003C25FB">
              <w:rPr>
                <w:rFonts w:ascii="Times New Roman" w:eastAsia="Times New Roman" w:hAnsi="Times New Roman" w:cs="Times New Roman"/>
                <w:b/>
                <w:bCs/>
                <w:sz w:val="24"/>
                <w:szCs w:val="24"/>
              </w:rPr>
              <w:br/>
              <w:t>по кодам классификации доходов бюджетов</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Наименование показателя</w:t>
            </w:r>
          </w:p>
        </w:tc>
        <w:tc>
          <w:tcPr>
            <w:tcW w:w="2260" w:type="dxa"/>
            <w:tcBorders>
              <w:top w:val="nil"/>
              <w:left w:val="nil"/>
              <w:bottom w:val="single" w:sz="4" w:space="0" w:color="auto"/>
              <w:right w:val="nil"/>
            </w:tcBorders>
            <w:shd w:val="clear" w:color="000000" w:fill="FFFFFF"/>
            <w:vAlign w:val="center"/>
            <w:hideMark/>
          </w:tcPr>
          <w:p w:rsidR="003C25FB" w:rsidRPr="003C25FB" w:rsidRDefault="003C25FB" w:rsidP="003C25FB">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Код дохода по бюджетной классификации</w:t>
            </w:r>
          </w:p>
        </w:tc>
        <w:tc>
          <w:tcPr>
            <w:tcW w:w="1142"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Сумма</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ДОХОДЫ ВСЕГО</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x</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1 199 871 189,00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НАЛОГОВЫЕ И НЕНАЛОГОВЫЕ ДОХОДЫ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000 10000000000000000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378 703 147,49</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ПРИБЫЛЬ, ДОХОДЫ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240 458 192,63</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240 458 192,63</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237 136 862,36</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236 907 012,95</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121 714,84</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109 609,39</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-780,92</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000 10102010015000110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-693,90</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872 591,12</w:t>
            </w:r>
          </w:p>
        </w:tc>
      </w:tr>
      <w:tr w:rsidR="003C25FB" w:rsidRPr="003C25FB" w:rsidTr="003C25FB">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863 968,52</w:t>
            </w:r>
          </w:p>
        </w:tc>
      </w:tr>
      <w:tr w:rsidR="003C25FB" w:rsidRPr="003C25FB" w:rsidTr="003C25FB">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4 502,24</w:t>
            </w:r>
          </w:p>
        </w:tc>
      </w:tr>
      <w:tr w:rsidR="003C25FB" w:rsidRPr="003C25FB" w:rsidTr="003C25FB">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4 120,36</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1 315 862,23</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1 237 458,06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16 446,16</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62 486,99</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-528,98</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1 132 876,92</w:t>
            </w:r>
          </w:p>
        </w:tc>
      </w:tr>
      <w:tr w:rsidR="003C25FB" w:rsidRPr="003C25FB" w:rsidTr="003C25FB">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1 133 246,06</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-369,14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5 356 740,49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5 356 740,49</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000 10302231010000110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2 438 298,04</w:t>
            </w:r>
          </w:p>
        </w:tc>
      </w:tr>
      <w:tr w:rsidR="003C25FB" w:rsidRPr="003C25FB" w:rsidTr="003C25FB">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3C25FB">
              <w:rPr>
                <w:rFonts w:ascii="Times New Roman" w:eastAsia="Times New Roman" w:hAnsi="Times New Roman" w:cs="Times New Roman"/>
                <w:sz w:val="16"/>
                <w:szCs w:val="16"/>
              </w:rPr>
              <w:t>инжекторных</w:t>
            </w:r>
            <w:proofErr w:type="spellEnd"/>
            <w:r w:rsidRPr="003C25FB">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000 10302241010000110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17 922,14</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000 10302251010000110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3 257 574,47</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000 10302261010000110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-357 054,16</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СОВОКУПНЫЙ ДОХОД</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47 017 591,31</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29 393 318,03</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20 769 540,11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Налог, взимаемый с налогоплательщиков, выбравших в качестве объекта налогообложения доходы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20 772 602,06</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000 10501012010000110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-3 061,95</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8 623 005,51</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8 622 976,51</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000 10501022010000110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000 10501050010000110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772,41</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000 10501050012100110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772,41</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000 10502000020000110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16 593 247,57</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16 588 585,60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16 439 113,47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75 093,08</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74 379,05</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4 661,97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4 755,71</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-93,74</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48 662,00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48 662,00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48 622,00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000 10504000020000110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982 363,71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982 363,71</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981 214,60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1 149,11</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ИМУЩЕСТВО</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36 264 569,24</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12 233 461,04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12 233 461,04</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12 031 378,60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202 038,99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43,45</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24 031 108,20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организаций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000 10606030000000110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18 046 095,69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000 10606032040000110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18 046 095,69</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Земельный налог с физических лиц</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000 10606040000000110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5 985 012,51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000 10606042040000110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5 985 012,51</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13 310 969,67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331 800,00</w:t>
            </w:r>
          </w:p>
        </w:tc>
      </w:tr>
      <w:tr w:rsidR="003C25FB" w:rsidRPr="003C25FB" w:rsidTr="003C25FB">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000 10806000018003110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295 800,00</w:t>
            </w:r>
          </w:p>
        </w:tc>
      </w:tr>
      <w:tr w:rsidR="003C25FB" w:rsidRPr="003C25FB" w:rsidTr="003C25FB">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000 10806000018005110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35 500,00</w:t>
            </w:r>
          </w:p>
        </w:tc>
      </w:tr>
      <w:tr w:rsidR="003C25FB" w:rsidRPr="003C25FB" w:rsidTr="003C25FB">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000 10806000018007110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3C25FB" w:rsidRPr="003C25FB" w:rsidTr="003C25FB">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в электронной форме и выдаче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000 10806000018037110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4 068 596,06</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7 565,00</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000 10807010018000110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7 565,00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2 261 316,06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000 10807020018000110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2 261 316,06</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299 125,00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000 10807100018034110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241 075,00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000 10807100018035110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000 10807140010000110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1 268 790,00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000 10807141010000110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1 268 790,00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000 10807150010000110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225 000,00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000 10807150011000110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225 000,00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000 10807170010000110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6 800,00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000 10807173010000110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ЗАДОЛЖЕННОСТЬ И ПЕРЕРАСЧЕТЫ ПО ОТМЕНЕННЫМ НАЛОГАМ, СБОРАМ И ИНЫМ ОБЯЗАТЕЛЬНЫМ ПЛАТЕЖАМ</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имущество</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(по обязательствам, возникшим до 1 января 2006 года)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000 10904050000000110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000 10904052040000110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23 939 929,81</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22 698 330,33</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000 11105010000000120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14 604 022,87</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000 11105012040000120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14 604 022,87</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000 11105020000000120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297 865,31</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proofErr w:type="gramStart"/>
            <w:r w:rsidRPr="003C25FB">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000 11105024040000120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297 865,31</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000 11105030000000120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177 606,00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000 11105034040000120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177 606,00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000 11105070000000120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7 618 836,15</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составляющего казну городских округов (за исключением земельных участков)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000 11105074040000120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7 618 836,15</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Платежи от государственных и муниципальных унитарных предприятий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000 11107010000000120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000 11107014040000120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000 11109040000000120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000 11109044040000120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ПЛАТЕЖИ ПРИ ПОЛЬЗОВАНИИ ПРИРОДНЫМИ РЕСУРСАМИ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44 477,86</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негативное воздействие на окружающую среду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000 11201000010000120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44 477,86</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000 11201010010000120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259 424,07</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000 11201010016000120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259 424,07</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сбросы загрязняющих веществ в водные объекты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000 11201030010000120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-95 237,39</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000 11201030016000120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-95 237,39</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отходов производства и потребления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-119 708,82</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отходов производства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000 11201041010000120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-122 538,47</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твердых коммунальных отходов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000 11201042010000120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2 829,65</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ОКАЗАНИЯ ПЛАТНЫХ УСЛУГ И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4 520 899,08</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оказания платных услуг (работ)</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000 11301000000000130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оказания платных услуг (работ)</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000 11301990000000130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оказания платных услуг (работ) получателями средств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000 11301994040000130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000 11302000000000130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000 11302990000000130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компенсации затрат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000 11302994040000130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МАТЕРИАЛЬНЫХ И НЕМАТЕРИАЛЬНЫХ АКТИВОВ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3 549 374,08</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000 11402040040000410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000 11402043040000410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000 11406000000000430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000 11406010000000430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000 11406012040000430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000 11406300000000430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000 11406310000000430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000 11406312040000430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ШТРАФЫ, САНКЦИИ, ВОЗМЕЩЕНИЕ УЩЕРБА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4 233 547,96</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о налогах и сборах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64 798,49</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58 054,02</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128,129, 129.1, 129.4, 132, 133, 134, 135, 135.1, 135.2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000 11603010016000140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58 054,02</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6 744,47</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6 744,47</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000 11608010016000140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171 691,86</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24 000,00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000 11625050010000140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000 11625050016000140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земельного законодательства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000 11625060010000140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147 191,86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000 11625060016000140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147 191,86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000 11628000010000140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27 500,00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000 11628000016000140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27 500,00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правонарушения в области дорожного движения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163 269,80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40 000,00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000 11630013010000140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40 000,00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123 269,80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123 269,80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3C25FB" w:rsidRPr="003C25FB" w:rsidTr="003C25FB">
        <w:trPr>
          <w:trHeight w:val="74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000 11635020040000140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000 11635020046000140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176 267,26</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175 067,26</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казенные учреждения)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000 11643000017000140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2 138 729,82</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2 138 729,82</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1 720 645,66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000 11690040047000140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39 300,00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НЕНАЛОГОВЫЕ ДОХОДЫ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Невыясненные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000 11701000000000180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Невыясненные поступления,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000 11701040040000180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БЕЗВОЗМЕЗДНЫЕ ПОСТУПЛЕНИЯ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000 20000000000000000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821 168 041,51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824 417 104,74</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96 070 020,00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на выравнивание бюджетной обеспеченности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000 20215001000000150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59 620 000,00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городских округов на выравнивание бюджетной обеспеченности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000 20215001040000150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59 620 000,00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на поддержку мер по обеспечению сбалансированности бюджетов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36 450 020,00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городских округов на поддержку мер по обеспечению сбалансированности бюджетов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36 450 020,00</w:t>
            </w:r>
          </w:p>
        </w:tc>
      </w:tr>
      <w:tr w:rsidR="003C25FB" w:rsidRPr="003C25FB" w:rsidTr="003C25FB">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145 898 422,10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000 20220041000000150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6 887 815,39</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000 20220041040000150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6 887 815,39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000 20225027000000150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1 415 800,00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000 20225027040000150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1 415 800,00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реализацию мероприятий по обеспечению жильем молодых семей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000 20225497000000150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1 310 775,93</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реализацию мероприятий по обеспечению жильем молодых семей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000 20225497040000150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1 310 775,93</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000 20225555000000150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14 447 958,18</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000 20225555040000150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14 447 958,18</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xml:space="preserve">Субсидии бюджетам на </w:t>
            </w:r>
            <w:proofErr w:type="spellStart"/>
            <w:r w:rsidRPr="003C25FB">
              <w:rPr>
                <w:rFonts w:ascii="Times New Roman" w:eastAsia="Times New Roman" w:hAnsi="Times New Roman" w:cs="Times New Roman"/>
                <w:sz w:val="16"/>
                <w:szCs w:val="16"/>
              </w:rPr>
              <w:t>софинансирование</w:t>
            </w:r>
            <w:proofErr w:type="spellEnd"/>
            <w:r w:rsidRPr="003C25FB">
              <w:rPr>
                <w:rFonts w:ascii="Times New Roman" w:eastAsia="Times New Roman" w:hAnsi="Times New Roman" w:cs="Times New Roman"/>
                <w:sz w:val="16"/>
                <w:szCs w:val="16"/>
              </w:rPr>
              <w:t xml:space="preserve"> капитальных вложений в объекты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000 20227112000000150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37 499 900,00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xml:space="preserve">Субсидии бюджетам городских округов на </w:t>
            </w:r>
            <w:proofErr w:type="spellStart"/>
            <w:r w:rsidRPr="003C25FB">
              <w:rPr>
                <w:rFonts w:ascii="Times New Roman" w:eastAsia="Times New Roman" w:hAnsi="Times New Roman" w:cs="Times New Roman"/>
                <w:sz w:val="16"/>
                <w:szCs w:val="16"/>
              </w:rPr>
              <w:t>софинансирование</w:t>
            </w:r>
            <w:proofErr w:type="spellEnd"/>
            <w:r w:rsidRPr="003C25FB">
              <w:rPr>
                <w:rFonts w:ascii="Times New Roman" w:eastAsia="Times New Roman" w:hAnsi="Times New Roman" w:cs="Times New Roman"/>
                <w:sz w:val="16"/>
                <w:szCs w:val="16"/>
              </w:rPr>
              <w:t xml:space="preserve"> капитальных вложений в объекты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000 20227112040000150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37 499 900,00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субсидии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84 336 172,60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субсидии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84 336 172,60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579 683 303,14</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000 20230013000000150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1 885 825,47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000 20230013040000150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1 885 825,47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20 112 800,00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20 112 800,00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000 20230024000000150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481 626 098,91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000 20230024040000150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481 626 098,91</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12 343 100,00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12 343 100,00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8 642 400,00</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8 642 400,00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000 20235082000000150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5 230 354,00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000 20235082040000150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5 230 354,00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000 20235120000000150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2 709,00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000 20235120040000150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2 709,00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000 20235137000000150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614 000,00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000 20235137040000150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614 000,00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000 20235220000000150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3 876 042,09</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000 20235220040000150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3 876 042,09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оплату жилищно-коммунальных услуг отдельным категориям граждан</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000 20235250000000150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19 893 034,16</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оплату жилищно-коммунальных услуг отдельным категориям граждан</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000 20235250040000150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19 893 034,16</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000 20235280000000150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11 438,14</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000 20235280040000150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11 438,14</w:t>
            </w:r>
          </w:p>
        </w:tc>
      </w:tr>
      <w:tr w:rsidR="003C25FB" w:rsidRPr="003C25FB" w:rsidTr="003C25FB">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000 20235380000000150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20 069 900,00</w:t>
            </w:r>
          </w:p>
        </w:tc>
      </w:tr>
      <w:tr w:rsidR="003C25FB" w:rsidRPr="003C25FB" w:rsidTr="003C25FB">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000 20235380040000150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20 069 900,00</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000 20235462000000150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2 735 680,49</w:t>
            </w:r>
          </w:p>
        </w:tc>
      </w:tr>
      <w:tr w:rsidR="003C25FB" w:rsidRPr="003C25FB" w:rsidTr="003C25FB">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000 20235462040000150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2 735 680,49</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государственную регистрацию актов гражданского состояния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000 20235930000000150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2 639 920,88</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государственную регистрацию актов гражданского состояния</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000 20235930040000150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2 639 920,88</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субвенции</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субвенции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Иные межбюджетные трансферты</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межбюджетные трансферты, передаваемые бюджетам</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3C25FB" w:rsidRPr="003C25FB" w:rsidTr="003C25FB">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межбюджетные трансферты, передаваемые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-3 249 063,23</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000 21900000040000150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-3 249 063,23</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000 21935250040000150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-23 458,59</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субвенций на государственную регистрацию актов гражданского состояния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000 21935930040000150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-2 977,77</w:t>
            </w:r>
          </w:p>
        </w:tc>
      </w:tr>
      <w:tr w:rsidR="003C25FB" w:rsidRPr="003C25FB" w:rsidTr="003C25FB">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3C25FB" w:rsidRPr="003C25FB" w:rsidRDefault="003C25FB" w:rsidP="003C25FB">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000 21960010040000150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3C25FB" w:rsidRPr="003C25FB" w:rsidRDefault="003C25FB" w:rsidP="003C25FB">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-3 222 626,87</w:t>
            </w:r>
          </w:p>
        </w:tc>
      </w:tr>
      <w:tr w:rsidR="003C25FB" w:rsidRPr="003C25FB" w:rsidTr="003C25FB">
        <w:trPr>
          <w:trHeight w:val="300"/>
        </w:trPr>
        <w:tc>
          <w:tcPr>
            <w:tcW w:w="6111" w:type="dxa"/>
            <w:tcBorders>
              <w:top w:val="nil"/>
              <w:left w:val="nil"/>
              <w:bottom w:val="nil"/>
              <w:right w:val="nil"/>
            </w:tcBorders>
            <w:shd w:val="clear" w:color="auto" w:fill="auto"/>
            <w:noWrap/>
            <w:vAlign w:val="bottom"/>
            <w:hideMark/>
          </w:tcPr>
          <w:p w:rsidR="003C25FB" w:rsidRPr="003C25FB" w:rsidRDefault="003C25FB" w:rsidP="003C25FB">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noWrap/>
            <w:vAlign w:val="bottom"/>
            <w:hideMark/>
          </w:tcPr>
          <w:p w:rsidR="003C25FB" w:rsidRPr="003C25FB" w:rsidRDefault="003C25FB" w:rsidP="003C25FB">
            <w:pPr>
              <w:spacing w:after="0" w:line="240" w:lineRule="auto"/>
              <w:rPr>
                <w:rFonts w:ascii="Times New Roman" w:eastAsia="Times New Roman" w:hAnsi="Times New Roman" w:cs="Times New Roman"/>
                <w:color w:val="000000"/>
              </w:rPr>
            </w:pPr>
          </w:p>
        </w:tc>
        <w:tc>
          <w:tcPr>
            <w:tcW w:w="1142" w:type="dxa"/>
            <w:tcBorders>
              <w:top w:val="nil"/>
              <w:left w:val="nil"/>
              <w:bottom w:val="nil"/>
              <w:right w:val="nil"/>
            </w:tcBorders>
            <w:shd w:val="clear" w:color="auto" w:fill="auto"/>
            <w:noWrap/>
            <w:vAlign w:val="bottom"/>
            <w:hideMark/>
          </w:tcPr>
          <w:p w:rsidR="003C25FB" w:rsidRPr="003C25FB" w:rsidRDefault="003C25FB" w:rsidP="003C25FB">
            <w:pPr>
              <w:spacing w:after="0" w:line="240" w:lineRule="auto"/>
              <w:rPr>
                <w:rFonts w:ascii="Times New Roman" w:eastAsia="Times New Roman" w:hAnsi="Times New Roman" w:cs="Times New Roman"/>
                <w:color w:val="000000"/>
              </w:rPr>
            </w:pPr>
          </w:p>
        </w:tc>
      </w:tr>
    </w:tbl>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p w:rsidR="003C25FB" w:rsidRDefault="003C25FB" w:rsidP="0064154C">
      <w:pPr>
        <w:spacing w:after="0"/>
        <w:jc w:val="right"/>
        <w:rPr>
          <w:rFonts w:ascii="Times New Roman" w:hAnsi="Times New Roman" w:cs="Times New Roman"/>
          <w:sz w:val="28"/>
          <w:szCs w:val="28"/>
        </w:rPr>
      </w:pPr>
    </w:p>
    <w:tbl>
      <w:tblPr>
        <w:tblW w:w="9923" w:type="dxa"/>
        <w:tblInd w:w="108" w:type="dxa"/>
        <w:tblLayout w:type="fixed"/>
        <w:tblLook w:val="04A0" w:firstRow="1" w:lastRow="0" w:firstColumn="1" w:lastColumn="0" w:noHBand="0" w:noVBand="1"/>
      </w:tblPr>
      <w:tblGrid>
        <w:gridCol w:w="5245"/>
        <w:gridCol w:w="490"/>
        <w:gridCol w:w="458"/>
        <w:gridCol w:w="458"/>
        <w:gridCol w:w="1146"/>
        <w:gridCol w:w="567"/>
        <w:gridCol w:w="1559"/>
      </w:tblGrid>
      <w:tr w:rsidR="003C25FB" w:rsidRPr="003C25FB" w:rsidTr="003C25FB">
        <w:trPr>
          <w:trHeight w:val="1725"/>
        </w:trPr>
        <w:tc>
          <w:tcPr>
            <w:tcW w:w="5245" w:type="dxa"/>
            <w:tcBorders>
              <w:top w:val="nil"/>
              <w:left w:val="nil"/>
              <w:bottom w:val="nil"/>
              <w:right w:val="nil"/>
            </w:tcBorders>
            <w:shd w:val="clear" w:color="auto" w:fill="auto"/>
            <w:noWrap/>
            <w:vAlign w:val="bottom"/>
            <w:hideMark/>
          </w:tcPr>
          <w:p w:rsidR="003C25FB" w:rsidRPr="003C25FB" w:rsidRDefault="003C25FB" w:rsidP="003C25FB">
            <w:pPr>
              <w:spacing w:after="0" w:line="240" w:lineRule="auto"/>
              <w:rPr>
                <w:rFonts w:ascii="Arial Narrow" w:eastAsia="Times New Roman" w:hAnsi="Arial Narrow" w:cs="Times New Roman"/>
                <w:sz w:val="20"/>
                <w:szCs w:val="20"/>
              </w:rPr>
            </w:pPr>
            <w:bookmarkStart w:id="1" w:name="RANGE!A1:G736"/>
            <w:bookmarkEnd w:id="1"/>
          </w:p>
        </w:tc>
        <w:tc>
          <w:tcPr>
            <w:tcW w:w="4678" w:type="dxa"/>
            <w:gridSpan w:val="6"/>
            <w:tcBorders>
              <w:top w:val="nil"/>
              <w:left w:val="nil"/>
              <w:bottom w:val="nil"/>
              <w:right w:val="nil"/>
            </w:tcBorders>
            <w:shd w:val="clear" w:color="auto" w:fill="auto"/>
            <w:vAlign w:val="bottom"/>
            <w:hideMark/>
          </w:tcPr>
          <w:p w:rsidR="003C25FB" w:rsidRPr="003C25FB" w:rsidRDefault="003C25FB" w:rsidP="003C25FB">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Приложение 2</w:t>
            </w:r>
            <w:r w:rsidRPr="003C25FB">
              <w:rPr>
                <w:rFonts w:ascii="Arial Narrow" w:eastAsia="Times New Roman" w:hAnsi="Arial Narrow" w:cs="Times New Roman"/>
                <w:sz w:val="20"/>
                <w:szCs w:val="20"/>
              </w:rPr>
              <w:br/>
              <w:t>к решению Собрания депутатов</w:t>
            </w:r>
            <w:r w:rsidRPr="003C25FB">
              <w:rPr>
                <w:rFonts w:ascii="Arial Narrow" w:eastAsia="Times New Roman" w:hAnsi="Arial Narrow" w:cs="Times New Roman"/>
                <w:sz w:val="20"/>
                <w:szCs w:val="20"/>
              </w:rPr>
              <w:br/>
            </w:r>
            <w:proofErr w:type="spellStart"/>
            <w:r w:rsidRPr="003C25FB">
              <w:rPr>
                <w:rFonts w:ascii="Arial Narrow" w:eastAsia="Times New Roman" w:hAnsi="Arial Narrow" w:cs="Times New Roman"/>
                <w:sz w:val="20"/>
                <w:szCs w:val="20"/>
              </w:rPr>
              <w:t>Чебаркульского</w:t>
            </w:r>
            <w:proofErr w:type="spellEnd"/>
            <w:r w:rsidRPr="003C25FB">
              <w:rPr>
                <w:rFonts w:ascii="Arial Narrow" w:eastAsia="Times New Roman" w:hAnsi="Arial Narrow" w:cs="Times New Roman"/>
                <w:sz w:val="20"/>
                <w:szCs w:val="20"/>
              </w:rPr>
              <w:t xml:space="preserve"> городского округа</w:t>
            </w:r>
            <w:r w:rsidRPr="003C25FB">
              <w:rPr>
                <w:rFonts w:ascii="Arial Narrow" w:eastAsia="Times New Roman" w:hAnsi="Arial Narrow" w:cs="Times New Roman"/>
                <w:sz w:val="20"/>
                <w:szCs w:val="20"/>
              </w:rPr>
              <w:br/>
              <w:t xml:space="preserve">от_____ ____________.2020 г. № </w:t>
            </w:r>
          </w:p>
        </w:tc>
      </w:tr>
      <w:tr w:rsidR="003C25FB" w:rsidRPr="003C25FB" w:rsidTr="003C25FB">
        <w:trPr>
          <w:trHeight w:val="750"/>
        </w:trPr>
        <w:tc>
          <w:tcPr>
            <w:tcW w:w="9923" w:type="dxa"/>
            <w:gridSpan w:val="7"/>
            <w:tcBorders>
              <w:top w:val="nil"/>
              <w:left w:val="nil"/>
              <w:bottom w:val="nil"/>
              <w:right w:val="nil"/>
            </w:tcBorders>
            <w:shd w:val="clear" w:color="auto" w:fill="auto"/>
            <w:vAlign w:val="center"/>
            <w:hideMark/>
          </w:tcPr>
          <w:p w:rsidR="003C25FB" w:rsidRPr="003C25FB" w:rsidRDefault="003C25FB" w:rsidP="003C25FB">
            <w:pPr>
              <w:spacing w:after="0" w:line="240" w:lineRule="auto"/>
              <w:jc w:val="center"/>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Расходы бюджета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 за  2019 год по ведомственной структуре расходов городского бюджета</w:t>
            </w:r>
          </w:p>
        </w:tc>
      </w:tr>
      <w:tr w:rsidR="003C25FB" w:rsidRPr="003C25FB" w:rsidTr="003C25FB">
        <w:trPr>
          <w:trHeight w:val="300"/>
        </w:trPr>
        <w:tc>
          <w:tcPr>
            <w:tcW w:w="8364" w:type="dxa"/>
            <w:gridSpan w:val="6"/>
            <w:tcBorders>
              <w:top w:val="nil"/>
              <w:left w:val="nil"/>
              <w:bottom w:val="single" w:sz="4" w:space="0" w:color="auto"/>
              <w:right w:val="nil"/>
            </w:tcBorders>
            <w:shd w:val="clear" w:color="auto" w:fill="auto"/>
            <w:noWrap/>
            <w:vAlign w:val="bottom"/>
            <w:hideMark/>
          </w:tcPr>
          <w:p w:rsidR="003C25FB" w:rsidRPr="003C25FB" w:rsidRDefault="003C25FB" w:rsidP="003C25FB">
            <w:pPr>
              <w:spacing w:after="0" w:line="240" w:lineRule="auto"/>
              <w:jc w:val="right"/>
              <w:rPr>
                <w:rFonts w:ascii="Arial Narrow" w:eastAsia="Times New Roman" w:hAnsi="Arial Narrow" w:cs="Times New Roman"/>
                <w:sz w:val="20"/>
                <w:szCs w:val="20"/>
              </w:rPr>
            </w:pPr>
            <w:r w:rsidRPr="003C25FB">
              <w:rPr>
                <w:rFonts w:ascii="Arial Narrow" w:eastAsia="Times New Roman" w:hAnsi="Arial Narrow" w:cs="Times New Roman"/>
                <w:sz w:val="20"/>
                <w:szCs w:val="20"/>
              </w:rPr>
              <w:t xml:space="preserve">                                                                                                                                                                                                                                                                                                                                                                                                                                                                                                                                                                                                                                                                                                                                                                                                                                                                                                                  </w:t>
            </w:r>
          </w:p>
        </w:tc>
        <w:tc>
          <w:tcPr>
            <w:tcW w:w="1559" w:type="dxa"/>
            <w:tcBorders>
              <w:top w:val="nil"/>
              <w:left w:val="nil"/>
              <w:bottom w:val="single" w:sz="4" w:space="0" w:color="auto"/>
              <w:right w:val="nil"/>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sz w:val="20"/>
                <w:szCs w:val="20"/>
              </w:rPr>
            </w:pPr>
            <w:r w:rsidRPr="003C25FB">
              <w:rPr>
                <w:rFonts w:ascii="Arial Narrow" w:eastAsia="Times New Roman" w:hAnsi="Arial Narrow" w:cs="Times New Roman"/>
                <w:sz w:val="20"/>
                <w:szCs w:val="20"/>
              </w:rPr>
              <w:t>руб.</w:t>
            </w:r>
          </w:p>
        </w:tc>
      </w:tr>
      <w:tr w:rsidR="003C25FB" w:rsidRPr="003C25FB" w:rsidTr="003C25FB">
        <w:trPr>
          <w:trHeight w:val="14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C25FB" w:rsidRPr="003C25FB" w:rsidRDefault="003C25FB" w:rsidP="003C25FB">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Наименование</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3C25FB" w:rsidRPr="003C25FB" w:rsidRDefault="003C25FB" w:rsidP="003C25FB">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Ведомство</w:t>
            </w:r>
          </w:p>
        </w:tc>
        <w:tc>
          <w:tcPr>
            <w:tcW w:w="458" w:type="dxa"/>
            <w:tcBorders>
              <w:top w:val="nil"/>
              <w:left w:val="nil"/>
              <w:bottom w:val="single" w:sz="4" w:space="0" w:color="auto"/>
              <w:right w:val="single" w:sz="4" w:space="0" w:color="auto"/>
            </w:tcBorders>
            <w:shd w:val="clear" w:color="auto" w:fill="auto"/>
            <w:noWrap/>
            <w:textDirection w:val="btLr"/>
            <w:vAlign w:val="bottom"/>
            <w:hideMark/>
          </w:tcPr>
          <w:p w:rsidR="003C25FB" w:rsidRPr="003C25FB" w:rsidRDefault="003C25FB" w:rsidP="003C25FB">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раздел</w:t>
            </w:r>
          </w:p>
        </w:tc>
        <w:tc>
          <w:tcPr>
            <w:tcW w:w="458" w:type="dxa"/>
            <w:tcBorders>
              <w:top w:val="nil"/>
              <w:left w:val="nil"/>
              <w:bottom w:val="single" w:sz="4" w:space="0" w:color="auto"/>
              <w:right w:val="single" w:sz="4" w:space="0" w:color="auto"/>
            </w:tcBorders>
            <w:shd w:val="clear" w:color="auto" w:fill="auto"/>
            <w:noWrap/>
            <w:textDirection w:val="btLr"/>
            <w:vAlign w:val="bottom"/>
            <w:hideMark/>
          </w:tcPr>
          <w:p w:rsidR="003C25FB" w:rsidRPr="003C25FB" w:rsidRDefault="003C25FB" w:rsidP="003C25FB">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подраздел</w:t>
            </w:r>
          </w:p>
        </w:tc>
        <w:tc>
          <w:tcPr>
            <w:tcW w:w="1146" w:type="dxa"/>
            <w:tcBorders>
              <w:top w:val="nil"/>
              <w:left w:val="nil"/>
              <w:bottom w:val="single" w:sz="4" w:space="0" w:color="auto"/>
              <w:right w:val="single" w:sz="4" w:space="0" w:color="auto"/>
            </w:tcBorders>
            <w:shd w:val="clear" w:color="auto" w:fill="auto"/>
            <w:textDirection w:val="btLr"/>
            <w:vAlign w:val="bottom"/>
            <w:hideMark/>
          </w:tcPr>
          <w:p w:rsidR="003C25FB" w:rsidRPr="003C25FB" w:rsidRDefault="003C25FB" w:rsidP="003C25FB">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целевая 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C25FB" w:rsidRPr="003C25FB" w:rsidRDefault="003C25FB" w:rsidP="003C25FB">
            <w:pPr>
              <w:bidi/>
              <w:spacing w:after="0" w:line="240" w:lineRule="auto"/>
              <w:jc w:val="right"/>
              <w:rPr>
                <w:rFonts w:ascii="Arial Narrow" w:eastAsia="Times New Roman" w:hAnsi="Arial Narrow" w:cs="Times New Roman"/>
                <w:sz w:val="20"/>
                <w:szCs w:val="20"/>
              </w:rPr>
            </w:pPr>
            <w:r w:rsidRPr="003C25FB">
              <w:rPr>
                <w:rFonts w:ascii="Arial Narrow" w:eastAsia="Times New Roman" w:hAnsi="Arial Narrow" w:cs="Times New Roman"/>
                <w:sz w:val="20"/>
                <w:szCs w:val="20"/>
              </w:rPr>
              <w:t>группа видов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Сумма</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РАСХОДЫ ВСЕГО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i/>
                <w:iCs/>
                <w:color w:val="000000"/>
                <w:sz w:val="20"/>
                <w:szCs w:val="20"/>
              </w:rPr>
            </w:pPr>
            <w:r w:rsidRPr="003C25FB">
              <w:rPr>
                <w:rFonts w:ascii="Arial Narrow" w:eastAsia="Times New Roman" w:hAnsi="Arial Narrow" w:cs="Times New Roman"/>
                <w:b/>
                <w:bCs/>
                <w:i/>
                <w:iCs/>
                <w:color w:val="000000"/>
                <w:sz w:val="20"/>
                <w:szCs w:val="20"/>
              </w:rPr>
              <w:t>1 218 819 211,29</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Собрание депутатов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5 908 846,82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4 591 364,00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3 416 133,24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1 162 681,76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12 549,00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Председатель представительного органа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99 0 04 21100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1 317 482,82</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99 0 04 21100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1 317 482,82</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Администрация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59 085 147,63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53 721 546,75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высшего должностного лица субъекта РФ и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Глава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39 929 425,37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39 929 425,37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39 674 053,92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82 987,13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82 987,13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Субвенция на организацию работы комиссий по делам несовершеннолетних и защите их прав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473 300,00</w:t>
            </w:r>
          </w:p>
        </w:tc>
      </w:tr>
      <w:tr w:rsidR="003C25FB" w:rsidRPr="003C25FB" w:rsidTr="003C25FB">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445 300,00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Комплектование, учет, использование и хранение архивных документов, отнесенных к государственной собственности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99 0 04 12010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99 0 04 12010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79 500,00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30 928 952,02</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21 885 145,03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8 399 996,36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240 984,00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402 826,63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переданных государственных полномочий в области охраны труда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334 724,77</w:t>
            </w:r>
          </w:p>
        </w:tc>
      </w:tr>
      <w:tr w:rsidR="003C25FB" w:rsidRPr="003C25FB" w:rsidTr="003C25FB">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271 324,77</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63 400,00</w:t>
            </w:r>
          </w:p>
        </w:tc>
      </w:tr>
      <w:tr w:rsidR="003C25FB" w:rsidRPr="003C25FB" w:rsidTr="003C25FB">
        <w:trPr>
          <w:trHeight w:val="7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7 674 200,00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7 674 200,00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100 390,00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96 020,00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4 370,00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Судебная система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99 0 04 51200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99 0 04 51200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13 069 026,00</w:t>
            </w:r>
          </w:p>
        </w:tc>
      </w:tr>
      <w:tr w:rsidR="003C25FB" w:rsidRPr="003C25FB" w:rsidTr="003C25FB">
        <w:trPr>
          <w:trHeight w:val="5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"Предоставление государственных и муниципальных услуг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7 945 056,00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повышению доступности и качества предоставления государственных и муниципальных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50 0 10 79508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50 0 10 79508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повышению доступности и качества предоставления государственных и муниципальных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50 0 20 79508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50 0 20 79508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"Разработка градостроительной документации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Внесение изменений (корректировка) в генеральный план и правила землепользования и застройки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3C25FB" w:rsidRPr="003C25FB" w:rsidTr="003C25FB">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Разработка проекта планировки и межевания северо-восточной части территории военного городка №1 для строительства дошкольного образовательного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решений судов, мировых соглашений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73 970,00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3 009 920,88</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Органы юстиции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2 321 312,78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318 608,10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370 000,00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"Профилактика экстремизма на территории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информацией граждан по профилактике экстремизма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03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38 0 07 79040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38 0 07 79040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"Противодействие незаконному обороту и потреблению наркотиков и их </w:t>
            </w:r>
            <w:proofErr w:type="spellStart"/>
            <w:r w:rsidRPr="003C25FB">
              <w:rPr>
                <w:rFonts w:ascii="Arial Narrow" w:eastAsia="Times New Roman" w:hAnsi="Arial Narrow" w:cs="Times New Roman"/>
                <w:sz w:val="16"/>
                <w:szCs w:val="16"/>
              </w:rPr>
              <w:t>прекурсоров</w:t>
            </w:r>
            <w:proofErr w:type="spellEnd"/>
            <w:r w:rsidRPr="003C25FB">
              <w:rPr>
                <w:rFonts w:ascii="Arial Narrow" w:eastAsia="Times New Roman" w:hAnsi="Arial Narrow" w:cs="Times New Roman"/>
                <w:sz w:val="16"/>
                <w:szCs w:val="16"/>
              </w:rPr>
              <w:t>"</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Профилактические мероприятия по предотвращению распространения наркотиков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39 0 07 79008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39 0 07 79008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"Профилактика правонарушений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общественного правопорядка при проведении мероприятий с массовым пребыванием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45 0 56 79542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45 0 56 79542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Сельское хозяйство и рыболовство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Оказание поддержки садоводческим некоммерческим товариществам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69 0 56 61060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571 700,00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69 0 56 61060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571 700,00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садоводческим некоммерческим товариществам на возмещение затрат по инженерному обеспечению территорий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69 0 56 79700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69 0 56 79700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охраны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"Природоохранные мероприятия оздоровления экологической обстановки на территории МО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в рамках программы по оздоровлению экологической обстановки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62 0 07 79545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62 0 07 79545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351 980,00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351 980,00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"Молодежь Чебаркуля"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"Социальная активность"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Проведение мероприятий с детьми и молодежью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119 980,00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142 000,00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Проведение мероприятий с детьми и молодежью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S3300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3C25FB" w:rsidRPr="003C25FB" w:rsidTr="003C25FB">
        <w:trPr>
          <w:trHeight w:val="2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S3300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Здравоохранение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здравоохранения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"Медицинские кадры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4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Создание благоприятных условий в целях привлечения и закрепления медицинских работников для работы в учреждении здравоохранения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Подъемные выплаты вновь трудоустроенным специалистам с медицинским образованием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41 1 06 79033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41 1 06 79033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Средства массовой информации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Периодическая печать и издательства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Предоставление субсидий некоммерческим организациям (СМИ), для информирования населения о социально-экономическом развитии муниципального образования и </w:t>
            </w:r>
            <w:proofErr w:type="gramStart"/>
            <w:r w:rsidRPr="003C25FB">
              <w:rPr>
                <w:rFonts w:ascii="Arial Narrow" w:eastAsia="Times New Roman" w:hAnsi="Arial Narrow" w:cs="Times New Roman"/>
                <w:color w:val="000000"/>
                <w:sz w:val="16"/>
                <w:szCs w:val="16"/>
              </w:rPr>
              <w:t>о</w:t>
            </w:r>
            <w:proofErr w:type="gramEnd"/>
            <w:r w:rsidRPr="003C25FB">
              <w:rPr>
                <w:rFonts w:ascii="Arial Narrow" w:eastAsia="Times New Roman" w:hAnsi="Arial Narrow" w:cs="Times New Roman"/>
                <w:color w:val="000000"/>
                <w:sz w:val="16"/>
                <w:szCs w:val="16"/>
              </w:rPr>
              <w:t xml:space="preserve"> иной официальной информации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Контрольно-счетный комитет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2 722 794,02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1 787 837,12</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1 667 883,97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109 953,15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Руководитель контрольно-счетной палаты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439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934 956,90</w:t>
            </w:r>
          </w:p>
        </w:tc>
      </w:tr>
      <w:tr w:rsidR="003C25FB" w:rsidRPr="003C25FB" w:rsidTr="003C25FB">
        <w:trPr>
          <w:trHeight w:val="57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934 956,90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жилищно-коммунального хозяйства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144 109 818,86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8 069 659,11</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8 069 659,11</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"Обеспечение выполнения мероприятий в сфере предупреждения возникновения и развития чрезвычайных ситуаций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8 000 214,62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Поисковые и аварийно-спасательные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7 879 272,91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Поисковые и аварийно-спасательные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7 879 272,91</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6 738 184,46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1 138 787,06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2 301,39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 (Иные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28 215 118,55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Сельское хозяйство и рыболовство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319 083,06</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"Благоустройство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63 0 07 31030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63 0 07 31030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3C25FB" w:rsidRPr="003C25FB" w:rsidTr="003C25FB">
        <w:trPr>
          <w:trHeight w:val="5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Осуществление деятельности по обращению с животными без владельцев, обитающими на территории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 (Иные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Дорожное хозяйство (дорожные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27 896 035,49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"Повышение безопасности дорожного движения и создание безопасных условий передвижения пешеходов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27 746 035,49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Капитальный ремонт, ремонт и содержание автомобильных дорог и сооружений, находящихся на них</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27 746 035,49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Капитальный ремонт, ремонт и содержание автомобильных дорог общего пользования местного значения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S8050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7 301 589,19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S8050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7 301 589,19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Зимнее и летнее содержание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Оплата электроэнергии светофорных объектов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239 642,95</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239 642,95</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Обслуживание светофорных объектов, обслуживание, замена и установка дорожных знаков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1 231 488,00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1 231 488,00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Ремонт и замена пешеходных ограждений, устройство пешеходных переходов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654 634,00</w:t>
            </w:r>
          </w:p>
        </w:tc>
      </w:tr>
      <w:tr w:rsidR="003C25FB" w:rsidRPr="003C25FB" w:rsidTr="003C25FB">
        <w:trPr>
          <w:trHeight w:val="43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654 634,00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Разметка дорожного покрытия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897 000,00</w:t>
            </w:r>
          </w:p>
        </w:tc>
      </w:tr>
      <w:tr w:rsidR="003C25FB" w:rsidRPr="003C25FB" w:rsidTr="003C25FB">
        <w:trPr>
          <w:trHeight w:val="43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897 000,00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proofErr w:type="spellStart"/>
            <w:r w:rsidRPr="003C25FB">
              <w:rPr>
                <w:rFonts w:ascii="Arial Narrow" w:eastAsia="Times New Roman" w:hAnsi="Arial Narrow" w:cs="Times New Roman"/>
                <w:sz w:val="16"/>
                <w:szCs w:val="16"/>
              </w:rPr>
              <w:t>Софинансирование</w:t>
            </w:r>
            <w:proofErr w:type="spellEnd"/>
            <w:r w:rsidRPr="003C25FB">
              <w:rPr>
                <w:rFonts w:ascii="Arial Narrow" w:eastAsia="Times New Roman" w:hAnsi="Arial Narrow" w:cs="Times New Roman"/>
                <w:sz w:val="16"/>
                <w:szCs w:val="16"/>
              </w:rPr>
              <w:t xml:space="preserve"> ямочного ремонта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Ремонт внутриквартальных проездов, </w:t>
            </w:r>
            <w:proofErr w:type="spellStart"/>
            <w:r w:rsidRPr="003C25FB">
              <w:rPr>
                <w:rFonts w:ascii="Arial Narrow" w:eastAsia="Times New Roman" w:hAnsi="Arial Narrow" w:cs="Times New Roman"/>
                <w:sz w:val="16"/>
                <w:szCs w:val="16"/>
              </w:rPr>
              <w:t>гредирование</w:t>
            </w:r>
            <w:proofErr w:type="spellEnd"/>
            <w:r w:rsidRPr="003C25FB">
              <w:rPr>
                <w:rFonts w:ascii="Arial Narrow" w:eastAsia="Times New Roman" w:hAnsi="Arial Narrow" w:cs="Times New Roman"/>
                <w:sz w:val="16"/>
                <w:szCs w:val="16"/>
              </w:rPr>
              <w:t>, отсыпка дорог, устройство тротуаров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1 338 455,00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1 338 455,00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Ремонт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10 583 226,35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10 043 226,35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540 000,00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Ямочный ремонт асфальтового покрытия подъездных автодорог к садоводческим, огородническим и дачным некоммерческим объединениям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69 0 07 78100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69 0 07 78100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107 784 595,51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29 978 076,71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"Модернизация объектов коммунальной инфраструктуры"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24 158 059,00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Проведение мероприятий  по теплоснабжению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23 238 688,00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12 880 000,00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12 880 000,00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S6010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S6010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водоснабжению и водоотведению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358 688,00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358 688,00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"Эффективное управление муниципальной собственностью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Субсидия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"Повышение энергетической эффективности экономики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и сокращение энергетических издержек в бюджетном секторе"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05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Мероприятия  по </w:t>
            </w:r>
            <w:proofErr w:type="spellStart"/>
            <w:r w:rsidRPr="003C25FB">
              <w:rPr>
                <w:rFonts w:ascii="Arial Narrow" w:eastAsia="Times New Roman" w:hAnsi="Arial Narrow" w:cs="Times New Roman"/>
                <w:sz w:val="16"/>
                <w:szCs w:val="16"/>
              </w:rPr>
              <w:t>энергосервисному</w:t>
            </w:r>
            <w:proofErr w:type="spellEnd"/>
            <w:r w:rsidRPr="003C25FB">
              <w:rPr>
                <w:rFonts w:ascii="Arial Narrow" w:eastAsia="Times New Roman" w:hAnsi="Arial Narrow" w:cs="Times New Roman"/>
                <w:sz w:val="16"/>
                <w:szCs w:val="16"/>
              </w:rPr>
              <w:t xml:space="preserve"> контракту</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59 0 07 79519</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59 0 07 79519</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Благоустройство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35 832 103,11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"Благоустройство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20 620 858,53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12 473 010,79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и текущий ремонт объектов благоустройства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1 924 832,73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1 924 832,73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освещения улиц</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6 189 618,86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6 189 618,86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содержания мест захоронения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829 325,00</w:t>
            </w:r>
          </w:p>
        </w:tc>
      </w:tr>
      <w:tr w:rsidR="003C25FB" w:rsidRPr="003C25FB" w:rsidTr="003C25FB">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829 325,00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Прочие мероприятия по благоустройству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3 529 234,20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3 529 234,20</w:t>
            </w:r>
          </w:p>
        </w:tc>
      </w:tr>
      <w:tr w:rsidR="003C25FB" w:rsidRPr="003C25FB" w:rsidTr="003C25FB">
        <w:trPr>
          <w:trHeight w:val="4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Прочие мероприятия по благоустройству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63 0 55 77005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63 0 55 77005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6 451 787,51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и текущий ремонт объектов благоустройства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6 451 787,51</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3 595 801,00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2 073 100,14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782 886,37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«Комплексная система обращения с твердыми коммунальными отходами»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Создание и содержание мест (площадок) накопления твердых коммунальных отходов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43120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43120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"Формирование современной городской среды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«Формирование комфортной городской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приоритетного проекта "Формирование комфортной городской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55550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55550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жилищно-коммунального хозяйства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41 974 415,69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"Модернизация объектов коммунальной инфраструктуры"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28 731 611,97</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газификации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28 725 691,03</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Строительство газопроводов и газовых сетей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27 932 623,80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27 932 623,80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газификации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793 067,23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793 067,23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"Благоустройство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13 242 803,72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12 470 666,41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12 470 666,41</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10 666 441,48</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1 777 925,16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26 299,77</w:t>
            </w:r>
          </w:p>
        </w:tc>
      </w:tr>
      <w:tr w:rsidR="003C25FB" w:rsidRPr="003C25FB" w:rsidTr="003C25FB">
        <w:trPr>
          <w:trHeight w:val="6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Субвенция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3C25FB" w:rsidRPr="003C25FB" w:rsidTr="003C25FB">
        <w:trPr>
          <w:trHeight w:val="6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образования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584 972 635,75</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572 574 935,75</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Дошкольное 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242 923 546,69</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lastRenderedPageBreak/>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8 713 039,49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8 713 039,49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8 147 939,49</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8 147 939,49</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Модернизация образования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10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3C25FB" w:rsidRPr="003C25FB" w:rsidTr="003C25FB">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"Поддержка и развитие дошкольного образования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233 802 407,20</w:t>
            </w:r>
          </w:p>
        </w:tc>
      </w:tr>
      <w:tr w:rsidR="003C25FB" w:rsidRPr="003C25FB" w:rsidTr="003C25FB">
        <w:trPr>
          <w:trHeight w:val="43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233 652 407,20</w:t>
            </w:r>
          </w:p>
        </w:tc>
      </w:tr>
      <w:tr w:rsidR="003C25FB" w:rsidRPr="003C25FB" w:rsidTr="003C25FB">
        <w:trPr>
          <w:trHeight w:val="6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47 0 10 04010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157 299 300,00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47 0 10 04010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157 299 300,00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общедоступного и бесплатного дошкольного образования в образовательных организациях, реализующих программу дошкольного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47 0 10 42000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69 983 107,20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47 0 10 42000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69 983 107,20</w:t>
            </w:r>
          </w:p>
        </w:tc>
      </w:tr>
      <w:tr w:rsidR="003C25FB" w:rsidRPr="003C25FB" w:rsidTr="003C25FB">
        <w:trPr>
          <w:trHeight w:val="9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6 370 000,00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noProof/>
                <w:color w:val="000000"/>
                <w:sz w:val="16"/>
                <w:szCs w:val="16"/>
              </w:rPr>
              <w:drawing>
                <wp:anchor distT="0" distB="0" distL="114300" distR="114300" simplePos="0" relativeHeight="251658240" behindDoc="0" locked="0" layoutInCell="1" allowOverlap="1" wp14:anchorId="2B24AAE1" wp14:editId="38BC4BC9">
                  <wp:simplePos x="0" y="0"/>
                  <wp:positionH relativeFrom="column">
                    <wp:posOffset>0</wp:posOffset>
                  </wp:positionH>
                  <wp:positionV relativeFrom="paragraph">
                    <wp:posOffset>0</wp:posOffset>
                  </wp:positionV>
                  <wp:extent cx="190500" cy="142875"/>
                  <wp:effectExtent l="0" t="0" r="0" b="0"/>
                  <wp:wrapNone/>
                  <wp:docPr id="1097" name="Рисунок 1097" hidden="1"/>
                  <wp:cNvGraphicFramePr/>
                  <a:graphic xmlns:a="http://schemas.openxmlformats.org/drawingml/2006/main">
                    <a:graphicData uri="http://schemas.openxmlformats.org/drawingml/2006/picture">
                      <pic:pic xmlns:pic="http://schemas.openxmlformats.org/drawingml/2006/picture">
                        <pic:nvPicPr>
                          <pic:cNvPr id="1097" name="Picture 1" hidden="1"/>
                          <pic:cNvPicPr>
                            <a:picLocks noGrp="1"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noProof/>
                <w:color w:val="000000"/>
                <w:sz w:val="16"/>
                <w:szCs w:val="16"/>
              </w:rPr>
              <w:drawing>
                <wp:anchor distT="0" distB="0" distL="114300" distR="114300" simplePos="0" relativeHeight="251658240" behindDoc="0" locked="0" layoutInCell="1" allowOverlap="1" wp14:anchorId="2AB433E4" wp14:editId="5E376B72">
                  <wp:simplePos x="0" y="0"/>
                  <wp:positionH relativeFrom="column">
                    <wp:posOffset>0</wp:posOffset>
                  </wp:positionH>
                  <wp:positionV relativeFrom="paragraph">
                    <wp:posOffset>0</wp:posOffset>
                  </wp:positionV>
                  <wp:extent cx="190500" cy="142875"/>
                  <wp:effectExtent l="0" t="0" r="0" b="0"/>
                  <wp:wrapNone/>
                  <wp:docPr id="1098" name="Рисунок 1098" hidden="1"/>
                  <wp:cNvGraphicFramePr/>
                  <a:graphic xmlns:a="http://schemas.openxmlformats.org/drawingml/2006/main">
                    <a:graphicData uri="http://schemas.openxmlformats.org/drawingml/2006/picture">
                      <pic:pic xmlns:pic="http://schemas.openxmlformats.org/drawingml/2006/picture">
                        <pic:nvPicPr>
                          <pic:cNvPr id="1098" name="Picture 2" hidden="1"/>
                          <pic:cNvPicPr>
                            <a:picLocks noGrp="1"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6 370 000,00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безопасности и замена оборудования участков детских садов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47 0 20 79527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47 0 20 79527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Федеральный проект «Содействие занятости женщин - создание условий дошкольного образования для детей в возрасте до трех лет»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w:t>
            </w:r>
            <w:proofErr w:type="gramStart"/>
            <w:r w:rsidRPr="003C25FB">
              <w:rPr>
                <w:rFonts w:ascii="Arial Narrow" w:eastAsia="Times New Roman" w:hAnsi="Arial Narrow" w:cs="Times New Roman"/>
                <w:sz w:val="16"/>
                <w:szCs w:val="16"/>
              </w:rPr>
              <w:t>2</w:t>
            </w:r>
            <w:proofErr w:type="gramEnd"/>
            <w:r w:rsidRPr="003C25FB">
              <w:rPr>
                <w:rFonts w:ascii="Arial Narrow" w:eastAsia="Times New Roman" w:hAnsi="Arial Narrow" w:cs="Times New Roman"/>
                <w:sz w:val="16"/>
                <w:szCs w:val="16"/>
              </w:rPr>
              <w:t xml:space="preserve">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9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proofErr w:type="gramStart"/>
            <w:r w:rsidRPr="003C25FB">
              <w:rPr>
                <w:rFonts w:ascii="Arial Narrow" w:eastAsia="Times New Roman" w:hAnsi="Arial Narrow" w:cs="Times New Roman"/>
                <w:color w:val="000000"/>
                <w:sz w:val="16"/>
                <w:szCs w:val="16"/>
              </w:rPr>
              <w:t>Создание дополнительных мест для детей в возрасте от 2 месяцев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w:t>
            </w:r>
            <w:proofErr w:type="gramEnd"/>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w:t>
            </w:r>
            <w:proofErr w:type="gramStart"/>
            <w:r w:rsidRPr="003C25FB">
              <w:rPr>
                <w:rFonts w:ascii="Arial Narrow" w:eastAsia="Times New Roman" w:hAnsi="Arial Narrow" w:cs="Times New Roman"/>
                <w:sz w:val="16"/>
                <w:szCs w:val="16"/>
              </w:rPr>
              <w:t>2</w:t>
            </w:r>
            <w:proofErr w:type="gramEnd"/>
            <w:r w:rsidRPr="003C25FB">
              <w:rPr>
                <w:rFonts w:ascii="Arial Narrow" w:eastAsia="Times New Roman" w:hAnsi="Arial Narrow" w:cs="Times New Roman"/>
                <w:sz w:val="16"/>
                <w:szCs w:val="16"/>
              </w:rPr>
              <w:t xml:space="preserve"> S4100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w:t>
            </w:r>
            <w:proofErr w:type="gramStart"/>
            <w:r w:rsidRPr="003C25FB">
              <w:rPr>
                <w:rFonts w:ascii="Arial Narrow" w:eastAsia="Times New Roman" w:hAnsi="Arial Narrow" w:cs="Times New Roman"/>
                <w:sz w:val="16"/>
                <w:szCs w:val="16"/>
              </w:rPr>
              <w:t>2</w:t>
            </w:r>
            <w:proofErr w:type="gramEnd"/>
            <w:r w:rsidRPr="003C25FB">
              <w:rPr>
                <w:rFonts w:ascii="Arial Narrow" w:eastAsia="Times New Roman" w:hAnsi="Arial Narrow" w:cs="Times New Roman"/>
                <w:sz w:val="16"/>
                <w:szCs w:val="16"/>
              </w:rPr>
              <w:t xml:space="preserve"> S4100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3C25FB" w:rsidRPr="003C25FB" w:rsidTr="003C25FB">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proofErr w:type="spellStart"/>
            <w:r w:rsidRPr="003C25FB">
              <w:rPr>
                <w:rFonts w:ascii="Arial Narrow" w:eastAsia="Times New Roman" w:hAnsi="Arial Narrow" w:cs="Times New Roman"/>
                <w:color w:val="000000"/>
                <w:sz w:val="16"/>
                <w:szCs w:val="16"/>
              </w:rPr>
              <w:t>Субсиии</w:t>
            </w:r>
            <w:proofErr w:type="spellEnd"/>
            <w:r w:rsidRPr="003C25FB">
              <w:rPr>
                <w:rFonts w:ascii="Arial Narrow" w:eastAsia="Times New Roman" w:hAnsi="Arial Narrow" w:cs="Times New Roman"/>
                <w:color w:val="000000"/>
                <w:sz w:val="16"/>
                <w:szCs w:val="16"/>
              </w:rPr>
              <w:t xml:space="preserve"> на адаптацию зданий для доступа инвалидов и других маломобильных групп населения в муниципальные дошкольные образовательные организации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L0277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L0277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Pr>
                <w:rFonts w:ascii="Arial Narrow" w:eastAsia="Times New Roman" w:hAnsi="Arial Narrow" w:cs="Times New Roman"/>
                <w:noProof/>
                <w:sz w:val="16"/>
                <w:szCs w:val="16"/>
              </w:rPr>
              <w:drawing>
                <wp:anchor distT="0" distB="0" distL="114300" distR="114300" simplePos="0" relativeHeight="251658240" behindDoc="0" locked="0" layoutInCell="1" allowOverlap="1" wp14:anchorId="0EF95768" wp14:editId="0E9AE336">
                  <wp:simplePos x="0" y="0"/>
                  <wp:positionH relativeFrom="column">
                    <wp:posOffset>0</wp:posOffset>
                  </wp:positionH>
                  <wp:positionV relativeFrom="paragraph">
                    <wp:posOffset>0</wp:posOffset>
                  </wp:positionV>
                  <wp:extent cx="190500" cy="142875"/>
                  <wp:effectExtent l="0" t="0" r="0" b="0"/>
                  <wp:wrapNone/>
                  <wp:docPr id="4" name="Рисунок 4" hidden="1"/>
                  <wp:cNvGraphicFramePr/>
                  <a:graphic xmlns:a="http://schemas.openxmlformats.org/drawingml/2006/main">
                    <a:graphicData uri="http://schemas.openxmlformats.org/drawingml/2006/picture">
                      <pic:pic xmlns:pic="http://schemas.openxmlformats.org/drawingml/2006/picture">
                        <pic:nvPicPr>
                          <pic:cNvPr id="4" name="Picture 1" hidden="1"/>
                          <pic:cNvPicPr>
                            <a:picLocks noGrp="1"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noProof/>
                <w:sz w:val="16"/>
                <w:szCs w:val="16"/>
              </w:rPr>
              <w:drawing>
                <wp:anchor distT="0" distB="0" distL="114300" distR="114300" simplePos="0" relativeHeight="251658240" behindDoc="0" locked="0" layoutInCell="1" allowOverlap="1" wp14:anchorId="670B4B75" wp14:editId="375AB43A">
                  <wp:simplePos x="0" y="0"/>
                  <wp:positionH relativeFrom="column">
                    <wp:posOffset>0</wp:posOffset>
                  </wp:positionH>
                  <wp:positionV relativeFrom="paragraph">
                    <wp:posOffset>0</wp:posOffset>
                  </wp:positionV>
                  <wp:extent cx="190500" cy="142875"/>
                  <wp:effectExtent l="0" t="0" r="0" b="0"/>
                  <wp:wrapNone/>
                  <wp:docPr id="5" name="Рисунок 5" hidden="1"/>
                  <wp:cNvGraphicFramePr/>
                  <a:graphic xmlns:a="http://schemas.openxmlformats.org/drawingml/2006/main">
                    <a:graphicData uri="http://schemas.openxmlformats.org/drawingml/2006/picture">
                      <pic:pic xmlns:pic="http://schemas.openxmlformats.org/drawingml/2006/picture">
                        <pic:nvPicPr>
                          <pic:cNvPr id="5" name="Picture 2" hidden="1"/>
                          <pic:cNvPicPr>
                            <a:picLocks noGrp="1"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C25FB">
              <w:rPr>
                <w:rFonts w:ascii="Arial Narrow" w:eastAsia="Times New Roman" w:hAnsi="Arial Narrow" w:cs="Times New Roman"/>
                <w:sz w:val="16"/>
                <w:szCs w:val="16"/>
              </w:rPr>
              <w:t>Общее 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274 142 566,95</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274 112 186,95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255 602 961,56</w:t>
            </w:r>
          </w:p>
        </w:tc>
      </w:tr>
      <w:tr w:rsidR="003C25FB" w:rsidRPr="003C25FB" w:rsidTr="003C25FB">
        <w:trPr>
          <w:trHeight w:val="11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proofErr w:type="gramStart"/>
            <w:r w:rsidRPr="003C25FB">
              <w:rPr>
                <w:rFonts w:ascii="Arial Narrow" w:eastAsia="Times New Roman" w:hAnsi="Arial Narrow" w:cs="Times New Roman"/>
                <w:sz w:val="16"/>
                <w:szCs w:val="1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w:t>
            </w:r>
            <w:proofErr w:type="gramEnd"/>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16 888 900,00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16 888 900,00</w:t>
            </w:r>
          </w:p>
        </w:tc>
      </w:tr>
      <w:tr w:rsidR="003C25FB" w:rsidRPr="003C25FB" w:rsidTr="003C25FB">
        <w:trPr>
          <w:trHeight w:val="8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175 478 200,00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46 0 10 03120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175 478 200,00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Школы-детские сады, школы начальные, неполные средние и средние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49 955 089,80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49 955 089,80</w:t>
            </w:r>
          </w:p>
        </w:tc>
      </w:tr>
      <w:tr w:rsidR="003C25FB" w:rsidRPr="003C25FB" w:rsidTr="003C25FB">
        <w:trPr>
          <w:trHeight w:val="9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5 200 000,00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5 200 000,00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S3030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2 524 172,00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S3030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2 524 172,00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Специальные (коррекционные)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46 0 10 43300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5 556 599,76</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46 0 10 43300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5 556 599,76</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Федеральный проект «Современная школа»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441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S3050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S3050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3C25FB" w:rsidRPr="003C25FB" w:rsidTr="003C25FB">
        <w:trPr>
          <w:trHeight w:val="45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18 375 829,19</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капитального ремонта зданий муниципальных общеобразовательных организаций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S1010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12 908 526,50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S1010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12 908 526,50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Обеспечение </w:t>
            </w:r>
            <w:proofErr w:type="spellStart"/>
            <w:r w:rsidRPr="003C25FB">
              <w:rPr>
                <w:rFonts w:ascii="Arial Narrow" w:eastAsia="Times New Roman" w:hAnsi="Arial Narrow" w:cs="Times New Roman"/>
                <w:color w:val="000000"/>
                <w:sz w:val="16"/>
                <w:szCs w:val="16"/>
              </w:rPr>
              <w:t>здоровьесберегающих</w:t>
            </w:r>
            <w:proofErr w:type="spellEnd"/>
            <w:r w:rsidRPr="003C25FB">
              <w:rPr>
                <w:rFonts w:ascii="Arial Narrow" w:eastAsia="Times New Roman" w:hAnsi="Arial Narrow" w:cs="Times New Roman"/>
                <w:color w:val="000000"/>
                <w:sz w:val="16"/>
                <w:szCs w:val="16"/>
              </w:rPr>
              <w:t xml:space="preserve"> условий организации образовательного процесса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96 231,00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96 231,00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5 251 185,69</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5 251 185,69</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Модернизация образования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113 286,00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113 286,00</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Поддержка и развитие профессионального мастерства педагогических работников, поддержка одаренных детей и талантливой молодежи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6 600,00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6 600,00</w:t>
            </w:r>
          </w:p>
        </w:tc>
      </w:tr>
      <w:tr w:rsidR="003C25FB" w:rsidRPr="003C25FB" w:rsidTr="003C25FB">
        <w:trPr>
          <w:trHeight w:val="5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"Повышение безопасности дорожного движения и создание безопасных условий передвижения пешеходов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Мероприятия по формированию законопослушного поведения участников дорожного движения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Дополнительное образование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19 120 454,68</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19 080 454,68</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18 401 532,68</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Учреждения по внешкольной работе с детьми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16 971 532,68</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16 971 532,68</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1 430 000,00</w:t>
            </w:r>
          </w:p>
        </w:tc>
      </w:tr>
      <w:tr w:rsidR="003C25FB" w:rsidRPr="003C25FB" w:rsidTr="003C25FB">
        <w:trPr>
          <w:trHeight w:val="2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lastRenderedPageBreak/>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678 922,00</w:t>
            </w:r>
          </w:p>
        </w:tc>
      </w:tr>
      <w:tr w:rsidR="003C25FB" w:rsidRPr="003C25FB" w:rsidTr="003C25FB">
        <w:trPr>
          <w:trHeight w:val="10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143 822,00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143 822,00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"Повышение безопасности дорожного движения и создание безопасных условий передвижения пешеходов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Мероприятия по формированию законопослушного поведения участников дорожного движения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12 956 834,61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12 956 834,61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12 736 160,13</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11 193 609,65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11 193 609,65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Ревакцинация детей школьного возраста </w:t>
            </w:r>
            <w:proofErr w:type="gramStart"/>
            <w:r w:rsidRPr="003C25FB">
              <w:rPr>
                <w:rFonts w:ascii="Arial Narrow" w:eastAsia="Times New Roman" w:hAnsi="Arial Narrow" w:cs="Times New Roman"/>
                <w:color w:val="000000"/>
                <w:sz w:val="16"/>
                <w:szCs w:val="16"/>
              </w:rPr>
              <w:t>против</w:t>
            </w:r>
            <w:proofErr w:type="gramEnd"/>
            <w:r w:rsidRPr="003C25FB">
              <w:rPr>
                <w:rFonts w:ascii="Arial Narrow" w:eastAsia="Times New Roman" w:hAnsi="Arial Narrow" w:cs="Times New Roman"/>
                <w:color w:val="000000"/>
                <w:sz w:val="16"/>
                <w:szCs w:val="16"/>
              </w:rPr>
              <w:t xml:space="preserve"> клещевого </w:t>
            </w:r>
            <w:proofErr w:type="spellStart"/>
            <w:r w:rsidRPr="003C25FB">
              <w:rPr>
                <w:rFonts w:ascii="Arial Narrow" w:eastAsia="Times New Roman" w:hAnsi="Arial Narrow" w:cs="Times New Roman"/>
                <w:color w:val="000000"/>
                <w:sz w:val="16"/>
                <w:szCs w:val="16"/>
              </w:rPr>
              <w:t>энцифалита</w:t>
            </w:r>
            <w:proofErr w:type="spellEnd"/>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399 524,88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399 524,88</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1 143 025,60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1 143 025,60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23 431 532,82</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22 722 390,19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4 508 683,91</w:t>
            </w:r>
          </w:p>
        </w:tc>
      </w:tr>
      <w:tr w:rsidR="003C25FB" w:rsidRPr="003C25FB" w:rsidTr="003C25FB">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4 508 683,91</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3 208 173,86</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1 300 510,05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165 438,00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Модернизация образования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65 085,00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11 063,00</w:t>
            </w:r>
          </w:p>
        </w:tc>
      </w:tr>
      <w:tr w:rsidR="003C25FB" w:rsidRPr="003C25FB" w:rsidTr="003C25FB">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54 022,00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Поддержка и развитие профессионального мастерства педагогических работников, поддержка одаренных детей и талантливой молодежи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100 353,00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100 353,00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предоставления психолого-педагогической, медицинской и социальной помощи </w:t>
            </w:r>
            <w:proofErr w:type="gramStart"/>
            <w:r w:rsidRPr="003C25FB">
              <w:rPr>
                <w:rFonts w:ascii="Arial Narrow" w:eastAsia="Times New Roman" w:hAnsi="Arial Narrow" w:cs="Times New Roman"/>
                <w:sz w:val="16"/>
                <w:szCs w:val="16"/>
              </w:rPr>
              <w:t>обучающимся</w:t>
            </w:r>
            <w:proofErr w:type="gramEnd"/>
            <w:r w:rsidRPr="003C25FB">
              <w:rPr>
                <w:rFonts w:ascii="Arial Narrow" w:eastAsia="Times New Roman" w:hAnsi="Arial Narrow" w:cs="Times New Roman"/>
                <w:sz w:val="16"/>
                <w:szCs w:val="16"/>
              </w:rPr>
              <w:t xml:space="preserve">, испытывающим трудности в освоении основных общеобразовательных программ, своем развитии и социальной адаптации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17 999 442,28</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17 999 442,28</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16 518 426,28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1 470 918,00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10 098,00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12 397 700,00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12 397 700,00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3C25FB" w:rsidRPr="003C25FB" w:rsidTr="003C25FB">
        <w:trPr>
          <w:trHeight w:val="7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46 0 06 03020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46 0 06 03020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3C25FB" w:rsidRPr="003C25FB" w:rsidTr="003C25FB">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"Поддержка и развитие дошкольного образования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9 742 800,00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9 742 800,00</w:t>
            </w:r>
          </w:p>
        </w:tc>
      </w:tr>
      <w:tr w:rsidR="003C25FB" w:rsidRPr="003C25FB" w:rsidTr="003C25FB">
        <w:trPr>
          <w:trHeight w:val="8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47 0 06 04050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8 642 400,00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47 0 06 04050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8 642 400,00</w:t>
            </w:r>
          </w:p>
        </w:tc>
      </w:tr>
      <w:tr w:rsidR="003C25FB" w:rsidRPr="003C25FB" w:rsidTr="003C25FB">
        <w:trPr>
          <w:trHeight w:val="8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дошкольные образовательные организации, через предоставление компенсации части родительской платы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S4060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1 100 400,00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S4060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1 100 400,00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культуры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66 663 552,14</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33 345 718,38</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Дополнительное образование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33 345 718,38</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культуры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33 315 718,38</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30 794 349,56</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Обучение учащихся с учетом требований государственных образовательных стандартов дополнительного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25 794 349,56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25 794 349,56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Обучение учащихся с учетом требований государственных образовательных стандартов дополнительного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65 0 20 80001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65 0 20 80001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Культура, кинематография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33 317 833,76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Культура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28 469 992,58</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"Создание условий для развития туризма на территории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Развитие туризма и формирование благоприятного имиджа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42 0 07 80005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42 0 07 80005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культуры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28 167 594,35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539 999,61</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культурно-досуговых мероприятий и эффективное управление сферой культуры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539 999,61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453 796,61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86 203,00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19 392 422,27</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 развитие культурно-досуговой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16 340 897,86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16 340 897,86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3 051 524,41</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3 051 524,41</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19 571,00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9 645,00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9 645,00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доступности информационных ресурсов населению города через библиотечное обслуживание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9 926,00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9 926,00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8 215 601,47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2 346 689,97</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2 158 243,12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188 446,85</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доступности информационных ресурсов населению города через библиотечное обслуживание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5 868 911,50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5 246 505,90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622 405,60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Предоставление субсидий для активного отдыха, способствующего приобщению к </w:t>
            </w:r>
            <w:proofErr w:type="spellStart"/>
            <w:r w:rsidRPr="003C25FB">
              <w:rPr>
                <w:rFonts w:ascii="Arial Narrow" w:eastAsia="Times New Roman" w:hAnsi="Arial Narrow" w:cs="Times New Roman"/>
                <w:sz w:val="16"/>
                <w:szCs w:val="16"/>
              </w:rPr>
              <w:t>культуным</w:t>
            </w:r>
            <w:proofErr w:type="spellEnd"/>
            <w:r w:rsidRPr="003C25FB">
              <w:rPr>
                <w:rFonts w:ascii="Arial Narrow" w:eastAsia="Times New Roman" w:hAnsi="Arial Narrow" w:cs="Times New Roman"/>
                <w:sz w:val="16"/>
                <w:szCs w:val="16"/>
              </w:rPr>
              <w:t xml:space="preserve">, историческим и природным ценностям жителей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66 0 56 80006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66 0 56 80006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130 687,00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культуры, кинематографии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4 847 841,18</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 xml:space="preserve">Муниципальная программа "Развитие культуры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4 847 841,18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1 496 948,52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1 496 948,52</w:t>
            </w:r>
          </w:p>
        </w:tc>
      </w:tr>
      <w:tr w:rsidR="003C25FB" w:rsidRPr="003C25FB" w:rsidTr="003C25FB">
        <w:trPr>
          <w:trHeight w:val="6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1 429 238,00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67 708,94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3 350 892,66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3 350 892,66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3 201 647,30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149 245,36</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по физической культуре и спорту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85 868 482,33</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6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w:t>
            </w:r>
            <w:proofErr w:type="spellStart"/>
            <w:r w:rsidRPr="003C25FB">
              <w:rPr>
                <w:rFonts w:ascii="Arial Narrow" w:eastAsia="Times New Roman" w:hAnsi="Arial Narrow" w:cs="Times New Roman"/>
                <w:color w:val="000000"/>
                <w:sz w:val="16"/>
                <w:szCs w:val="16"/>
              </w:rPr>
              <w:t>Чебаркульском</w:t>
            </w:r>
            <w:proofErr w:type="spellEnd"/>
            <w:r w:rsidRPr="003C25FB">
              <w:rPr>
                <w:rFonts w:ascii="Arial Narrow" w:eastAsia="Times New Roman" w:hAnsi="Arial Narrow" w:cs="Times New Roman"/>
                <w:color w:val="000000"/>
                <w:sz w:val="16"/>
                <w:szCs w:val="16"/>
              </w:rPr>
              <w:t xml:space="preserve">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Физическая культура и спорт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84 161 531,33</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Массовый спорт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78 678 536,95</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78 618 536,95</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799 985,00</w:t>
            </w:r>
          </w:p>
        </w:tc>
      </w:tr>
      <w:tr w:rsidR="003C25FB" w:rsidRPr="003C25FB" w:rsidTr="003C25FB">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мероприятий в рамках календарного плана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681 282,00</w:t>
            </w:r>
          </w:p>
        </w:tc>
      </w:tr>
      <w:tr w:rsidR="003C25FB" w:rsidRPr="003C25FB" w:rsidTr="003C25FB">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229 985,00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451 297,00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мероприятий "Будущее Чебаркуля"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118 703,00</w:t>
            </w:r>
          </w:p>
        </w:tc>
      </w:tr>
      <w:tr w:rsidR="003C25FB" w:rsidRPr="003C25FB" w:rsidTr="003C25FB">
        <w:trPr>
          <w:trHeight w:val="4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118 703,00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52 228 856,95</w:t>
            </w:r>
          </w:p>
        </w:tc>
      </w:tr>
      <w:tr w:rsidR="003C25FB" w:rsidRPr="003C25FB" w:rsidTr="003C25FB">
        <w:trPr>
          <w:trHeight w:val="9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Спортивная подготовка по видам спорта и спортивная подготовка на спортивно-оздоровительном этапе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14 813 120,43</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14 813 120,43</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доступа к открытым спортивным объектам для свободного пользования и организация и проведение официальных физкультурных (физкультурно-оздоровительных)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27 415 736,52</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27 415 736,52</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25 589 695,00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Субсидия на оплату услуг специалистов по организации физкультурно-оздоровительной и спортивно-массовой работы с детьми и подростками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786 500,00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786 500,00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межбюджетные трансферты на выплату денежного вознаграждения победителям и призерам областного конкурса на лучшую организацию физкультурно-спортивной работы среди органов местного самоуправления, реализующих полномочия в сфере физической культуры и спорта на территории муниципальных образований Челябинской области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43 0 20 20046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600 000,00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43 0 20 20046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Субсидия  на оплату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372 745,00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445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11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372 745,00</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центров тестирования Всероссийского физкультурно-спортивного комплекса "Готов к труду и обороне"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43 0 20 78600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285 000,00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43 0 20 78600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285 000,00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Приобретение основных сре</w:t>
            </w:r>
            <w:proofErr w:type="gramStart"/>
            <w:r w:rsidRPr="003C25FB">
              <w:rPr>
                <w:rFonts w:ascii="Arial Narrow" w:eastAsia="Times New Roman" w:hAnsi="Arial Narrow" w:cs="Times New Roman"/>
                <w:color w:val="000000"/>
                <w:sz w:val="16"/>
                <w:szCs w:val="16"/>
              </w:rPr>
              <w:t>дств дл</w:t>
            </w:r>
            <w:proofErr w:type="gramEnd"/>
            <w:r w:rsidRPr="003C25FB">
              <w:rPr>
                <w:rFonts w:ascii="Arial Narrow" w:eastAsia="Times New Roman" w:hAnsi="Arial Narrow" w:cs="Times New Roman"/>
                <w:color w:val="000000"/>
                <w:sz w:val="16"/>
                <w:szCs w:val="16"/>
              </w:rPr>
              <w:t>я функционирования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43 0 20 78700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83 500,00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43 0 20 78700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83 500,00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Капитальный ремонт объектов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43 0 20 78900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23 461 950,00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43 0 20 78900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23 461 950,00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3C25FB" w:rsidRPr="003C25FB" w:rsidTr="003C25FB">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3C25FB" w:rsidRPr="003C25FB" w:rsidTr="003C25FB">
        <w:trPr>
          <w:trHeight w:val="6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Спорт высших достижений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600 100,00</w:t>
            </w:r>
          </w:p>
        </w:tc>
      </w:tr>
      <w:tr w:rsidR="003C25FB" w:rsidRPr="003C25FB" w:rsidTr="003C25FB">
        <w:trPr>
          <w:trHeight w:val="5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3C25FB" w:rsidRPr="003C25FB" w:rsidTr="003C25FB">
        <w:trPr>
          <w:trHeight w:val="43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Субсидии </w:t>
            </w:r>
            <w:proofErr w:type="gramStart"/>
            <w:r w:rsidRPr="003C25FB">
              <w:rPr>
                <w:rFonts w:ascii="Arial Narrow" w:eastAsia="Times New Roman" w:hAnsi="Arial Narrow" w:cs="Times New Roman"/>
                <w:color w:val="000000"/>
                <w:sz w:val="16"/>
                <w:szCs w:val="16"/>
              </w:rPr>
              <w:t>бюджетным</w:t>
            </w:r>
            <w:proofErr w:type="gramEnd"/>
            <w:r w:rsidRPr="003C25FB">
              <w:rPr>
                <w:rFonts w:ascii="Arial Narrow" w:eastAsia="Times New Roman" w:hAnsi="Arial Narrow" w:cs="Times New Roman"/>
                <w:color w:val="000000"/>
                <w:sz w:val="16"/>
                <w:szCs w:val="16"/>
              </w:rPr>
              <w:t xml:space="preserve">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субсидии для финансовой поддержки организаций спортивной подготовки по базовым видам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S0048</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3C25FB" w:rsidRPr="003C25FB" w:rsidTr="003C25FB">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Содержание, развитие и поддержка ведущих команд (клубов) по игровым и техническим видам спорта, участвующих в чемпионатах и первенствах Челябинской области и России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66 0 56 78003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66 0 56 78003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физической культуры и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4 882 894,38</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4 882 894,38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1 303 555,36</w:t>
            </w:r>
          </w:p>
        </w:tc>
      </w:tr>
      <w:tr w:rsidR="003C25FB" w:rsidRPr="003C25FB" w:rsidTr="003C25FB">
        <w:trPr>
          <w:trHeight w:val="52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1 303 555,36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1 291 555,36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12 000,00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3 579 339,02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11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3 579 339,02</w:t>
            </w:r>
          </w:p>
        </w:tc>
      </w:tr>
      <w:tr w:rsidR="003C25FB" w:rsidRPr="003C25FB" w:rsidTr="003C25FB">
        <w:trPr>
          <w:trHeight w:val="6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3 314 227,11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264 911,91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социальной защиты населения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232 316 216,77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232 316 216,77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обслуживание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переданных государственных полномочий по социальному обслуживанию граждан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53 0 10 28000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53 0 10 28000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124 989 074,67</w:t>
            </w:r>
          </w:p>
        </w:tc>
      </w:tr>
      <w:tr w:rsidR="003C25FB" w:rsidRPr="003C25FB" w:rsidTr="003C25FB">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124 989 074,67</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118 415 558,85</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мерах социальной поддержки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40 940 099,94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612 517,18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40 327 582,76</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1 885 825,47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28 711,66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1 857 113,81</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звании «Ветеран труда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28 157 503,33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421 180,60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27 736 322,73</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120 520,43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1 855,88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118 664,55</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18 422,20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282,20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18 140,00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расходов </w:t>
            </w:r>
            <w:proofErr w:type="gramStart"/>
            <w:r w:rsidRPr="003C25FB">
              <w:rPr>
                <w:rFonts w:ascii="Arial Narrow" w:eastAsia="Times New Roman" w:hAnsi="Arial Narrow" w:cs="Times New Roman"/>
                <w:sz w:val="16"/>
                <w:szCs w:val="16"/>
              </w:rPr>
              <w:t>на уплату взноса на капитальный ремонт общего имущества в многоквартирном доме в соответствии с Законом</w:t>
            </w:r>
            <w:proofErr w:type="gramEnd"/>
            <w:r w:rsidRPr="003C25FB">
              <w:rPr>
                <w:rFonts w:ascii="Arial Narrow" w:eastAsia="Times New Roman" w:hAnsi="Arial Narrow" w:cs="Times New Roman"/>
                <w:sz w:val="16"/>
                <w:szCs w:val="16"/>
              </w:rPr>
              <w:t xml:space="preserve"> Челябинской области «О дополнительных мерах социальной поддержки отдельных категорий граждан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902 000,00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92 802,15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809 197,85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гражданам субсидий на оплату жилого помещения и коммунальных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18 373 400,00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271 456,74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18 101 943,26</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375 800,00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6 474,27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369 325,73</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Адресная субсидия гражданам в связи с ростом платы за коммунальные услуги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627"/>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491 047,45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ind w:left="931" w:right="-345" w:hanging="931"/>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5 547,45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485 500,00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20 745,15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315,15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20 430,00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по предоставлению отдельных мер социальной поддержки гражданам, подвергшимся воздействию радиации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614 000,00</w:t>
            </w:r>
          </w:p>
        </w:tc>
      </w:tr>
      <w:tr w:rsidR="003C25FB" w:rsidRPr="003C25FB" w:rsidTr="003C25FB">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8 194,54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605 805,46</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по осуществлению ежегодной денежной выплаты лицам, награжденным нагрудным знаком «Почетный донор России»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3 876 042,09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56 627,49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3 819 414,60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на оплату жилищно-коммунальных услуг отдельным категориям граждан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19 893 034,16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70 041,01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19 822 993,15</w:t>
            </w:r>
          </w:p>
        </w:tc>
      </w:tr>
      <w:tr w:rsidR="003C25FB" w:rsidRPr="003C25FB" w:rsidTr="003C25FB">
        <w:trPr>
          <w:trHeight w:val="10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C25FB">
              <w:rPr>
                <w:rFonts w:ascii="Arial Narrow" w:eastAsia="Times New Roman" w:hAnsi="Arial Narrow" w:cs="Times New Roman"/>
                <w:sz w:val="16"/>
                <w:szCs w:val="16"/>
              </w:rPr>
              <w:t>дств в с</w:t>
            </w:r>
            <w:proofErr w:type="gramEnd"/>
            <w:r w:rsidRPr="003C25FB">
              <w:rPr>
                <w:rFonts w:ascii="Arial Narrow" w:eastAsia="Times New Roman" w:hAnsi="Arial Narrow" w:cs="Times New Roman"/>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11 438,14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169,05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11 269,09</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R4620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2 735 680,49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R4620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2 735 680,49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Выполнение публичных обязательств перед физическим лицом, подлежащих исполнению в денежной форме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пенсии за выслугу лет лицам, замещавшим должности муниципальной службы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53 0 95 49127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53 0 95 49127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72 701 175,64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72 701 175,64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45 747 795,64</w:t>
            </w:r>
          </w:p>
        </w:tc>
      </w:tr>
      <w:tr w:rsidR="003C25FB" w:rsidRPr="003C25FB" w:rsidTr="003C25FB">
        <w:trPr>
          <w:trHeight w:val="11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12 343 100,00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172 311,62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12 170 788,38</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Ежемесячное пособие на ребенка в соответствии с Законом Челябинской области «О ежемесячном пособии на ребенка»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9 993 695,64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147 941,10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9 845 754,54</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3 341 100,00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49 498,00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3 291 602,00</w:t>
            </w:r>
          </w:p>
        </w:tc>
      </w:tr>
      <w:tr w:rsidR="003C25FB" w:rsidRPr="003C25FB" w:rsidTr="003C25FB">
        <w:trPr>
          <w:trHeight w:val="13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proofErr w:type="gramStart"/>
            <w:r w:rsidRPr="003C25FB">
              <w:rPr>
                <w:rFonts w:ascii="Arial Narrow" w:eastAsia="Times New Roman" w:hAnsi="Arial Narrow" w:cs="Times New Roman"/>
                <w:sz w:val="16"/>
                <w:szCs w:val="16"/>
              </w:rPr>
              <w:t xml:space="preserve">Реализация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roofErr w:type="gramEnd"/>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52 0 16 53800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20 069 900,00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52 0 16 53800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20 069 900,00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«Финансовая поддержка семей при рождении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1 057 500,00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28180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1 057 500,00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28180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15 628,08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w:t>
            </w:r>
            <w:proofErr w:type="gramStart"/>
            <w:r w:rsidRPr="003C25FB">
              <w:rPr>
                <w:rFonts w:ascii="Arial Narrow" w:eastAsia="Times New Roman" w:hAnsi="Arial Narrow" w:cs="Times New Roman"/>
                <w:sz w:val="16"/>
                <w:szCs w:val="16"/>
              </w:rPr>
              <w:t>1</w:t>
            </w:r>
            <w:proofErr w:type="gramEnd"/>
            <w:r w:rsidRPr="003C25FB">
              <w:rPr>
                <w:rFonts w:ascii="Arial Narrow" w:eastAsia="Times New Roman" w:hAnsi="Arial Narrow" w:cs="Times New Roman"/>
                <w:sz w:val="16"/>
                <w:szCs w:val="16"/>
              </w:rPr>
              <w:t xml:space="preserve"> 28180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1 041 871,92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25 895 880,00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25 895 880,00</w:t>
            </w:r>
          </w:p>
        </w:tc>
      </w:tr>
      <w:tr w:rsidR="003C25FB" w:rsidRPr="003C25FB" w:rsidTr="003C25FB">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19 587 598,65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5 866 700,00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441 581,35</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социальной политики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19 186 466,46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1 869 630,46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1 347 800,00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и осуществление деятельности по опеке и попечительству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1 347 800,00</w:t>
            </w:r>
          </w:p>
        </w:tc>
      </w:tr>
      <w:tr w:rsidR="003C25FB" w:rsidRPr="003C25FB" w:rsidTr="003C25FB">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1 217 000,00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130 800,00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521 830,46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мероприятий по поддержке семей и детей группы риска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521 830,46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320 330,46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201 500,00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w:t>
            </w:r>
            <w:proofErr w:type="spellStart"/>
            <w:r w:rsidRPr="003C25FB">
              <w:rPr>
                <w:rFonts w:ascii="Arial Narrow" w:eastAsia="Times New Roman" w:hAnsi="Arial Narrow" w:cs="Times New Roman"/>
                <w:sz w:val="16"/>
                <w:szCs w:val="16"/>
              </w:rPr>
              <w:t>Чебаркульский</w:t>
            </w:r>
            <w:proofErr w:type="spellEnd"/>
            <w:r w:rsidRPr="003C25FB">
              <w:rPr>
                <w:rFonts w:ascii="Arial Narrow" w:eastAsia="Times New Roman" w:hAnsi="Arial Narrow" w:cs="Times New Roman"/>
                <w:sz w:val="16"/>
                <w:szCs w:val="16"/>
              </w:rPr>
              <w:t xml:space="preserve"> городской округ "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16 455 054,00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14 329 281,00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446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1 778 881,00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446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1 778 881,00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w:t>
            </w:r>
            <w:proofErr w:type="gramStart"/>
            <w:r w:rsidRPr="003C25FB">
              <w:rPr>
                <w:rFonts w:ascii="Arial Narrow" w:eastAsia="Times New Roman" w:hAnsi="Arial Narrow" w:cs="Times New Roman"/>
                <w:sz w:val="16"/>
                <w:szCs w:val="16"/>
              </w:rPr>
              <w:t>работы органов управления социальной защиты населения муниципальных образований</w:t>
            </w:r>
            <w:proofErr w:type="gramEnd"/>
            <w:r w:rsidRPr="003C25FB">
              <w:rPr>
                <w:rFonts w:ascii="Arial Narrow" w:eastAsia="Times New Roman" w:hAnsi="Arial Narrow" w:cs="Times New Roman"/>
                <w:sz w:val="16"/>
                <w:szCs w:val="16"/>
              </w:rPr>
              <w:t xml:space="preserve">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8 811 000,00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7 448 699,99</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1 362 300,00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гражданам субсидий на оплату жилого помещения и коммунальных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1 739 400,00</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1 471 800,00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267 600,00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6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и проведение социальных городских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53 0 07 79506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53 0 07 79506</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1 960 520,00</w:t>
            </w:r>
          </w:p>
        </w:tc>
      </w:tr>
      <w:tr w:rsidR="003C25FB" w:rsidRPr="003C25FB" w:rsidTr="003C25FB">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Ежемесячная денежная выплата Почетным гражданам города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1 260 000,00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1 260 000,00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единовременного денежного пособия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350 000,00</w:t>
            </w:r>
          </w:p>
        </w:tc>
      </w:tr>
      <w:tr w:rsidR="003C25FB" w:rsidRPr="003C25FB" w:rsidTr="003C25FB">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Продуктовые и гигиенические наборы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Оказание материальной помощи в связи с пожаром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101 520,00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53 0 16 79504</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101 520,00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Единовременное денежное пособие юбилярам (90, 95, 100 лет)</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w:t>
            </w:r>
            <w:proofErr w:type="spellStart"/>
            <w:r w:rsidRPr="003C25FB">
              <w:rPr>
                <w:rFonts w:ascii="Arial Narrow" w:eastAsia="Times New Roman" w:hAnsi="Arial Narrow" w:cs="Times New Roman"/>
                <w:color w:val="000000"/>
                <w:sz w:val="16"/>
                <w:szCs w:val="16"/>
              </w:rPr>
              <w:t>Чебаркульского</w:t>
            </w:r>
            <w:proofErr w:type="spellEnd"/>
            <w:r w:rsidRPr="003C25FB">
              <w:rPr>
                <w:rFonts w:ascii="Arial Narrow" w:eastAsia="Times New Roman" w:hAnsi="Arial Narrow" w:cs="Times New Roman"/>
                <w:color w:val="000000"/>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859 782,00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w:t>
            </w:r>
            <w:proofErr w:type="gramStart"/>
            <w:r w:rsidRPr="003C25FB">
              <w:rPr>
                <w:rFonts w:ascii="Arial Narrow" w:eastAsia="Times New Roman" w:hAnsi="Arial Narrow" w:cs="Times New Roman"/>
                <w:sz w:val="16"/>
                <w:szCs w:val="16"/>
              </w:rPr>
              <w:t>х(</w:t>
            </w:r>
            <w:proofErr w:type="gramEnd"/>
            <w:r w:rsidRPr="003C25FB">
              <w:rPr>
                <w:rFonts w:ascii="Arial Narrow" w:eastAsia="Times New Roman" w:hAnsi="Arial Narrow" w:cs="Times New Roman"/>
                <w:sz w:val="16"/>
                <w:szCs w:val="16"/>
              </w:rPr>
              <w:t>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859 782,00</w:t>
            </w:r>
          </w:p>
        </w:tc>
      </w:tr>
      <w:tr w:rsidR="003C25FB" w:rsidRPr="003C25FB" w:rsidTr="003C25FB">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Проведение городских мероприятий и социальная поддержка ветеранов (пенсионеров)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66 0 56 79507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729 782,00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66 0 56 79507</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729 782,00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Предоставление субсидий некоммерческим организациям инвалидов по зрению </w:t>
            </w:r>
            <w:proofErr w:type="gramStart"/>
            <w:r w:rsidRPr="003C25FB">
              <w:rPr>
                <w:rFonts w:ascii="Arial Narrow" w:eastAsia="Times New Roman" w:hAnsi="Arial Narrow" w:cs="Times New Roman"/>
                <w:sz w:val="16"/>
                <w:szCs w:val="16"/>
              </w:rPr>
              <w:t>для</w:t>
            </w:r>
            <w:proofErr w:type="gramEnd"/>
            <w:r w:rsidRPr="003C25FB">
              <w:rPr>
                <w:rFonts w:ascii="Arial Narrow" w:eastAsia="Times New Roman" w:hAnsi="Arial Narrow" w:cs="Times New Roman"/>
                <w:sz w:val="16"/>
                <w:szCs w:val="16"/>
              </w:rPr>
              <w:t xml:space="preserve"> </w:t>
            </w:r>
            <w:proofErr w:type="gramStart"/>
            <w:r w:rsidRPr="003C25FB">
              <w:rPr>
                <w:rFonts w:ascii="Arial Narrow" w:eastAsia="Times New Roman" w:hAnsi="Arial Narrow" w:cs="Times New Roman"/>
                <w:sz w:val="16"/>
                <w:szCs w:val="16"/>
              </w:rPr>
              <w:t>осуществление</w:t>
            </w:r>
            <w:proofErr w:type="gramEnd"/>
            <w:r w:rsidRPr="003C25FB">
              <w:rPr>
                <w:rFonts w:ascii="Arial Narrow" w:eastAsia="Times New Roman" w:hAnsi="Arial Narrow" w:cs="Times New Roman"/>
                <w:sz w:val="16"/>
                <w:szCs w:val="16"/>
              </w:rPr>
              <w:t xml:space="preserve"> деятельности по реабилитации инвалидов по зрению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66 0 56 79571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66 0 56 79571</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3C25FB" w:rsidRPr="003C25FB" w:rsidTr="003C25FB">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Управление муниципальной собственности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25 714 508,40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15 304 326,42</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15 304 326,42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"Эффективное управление муниципальной собственностью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13 868 297,14</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10 472 137,72</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6 472 137,72</w:t>
            </w:r>
          </w:p>
        </w:tc>
      </w:tr>
      <w:tr w:rsidR="003C25FB" w:rsidRPr="003C25FB" w:rsidTr="003C25FB">
        <w:trPr>
          <w:trHeight w:val="6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5 556 919,22</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881 521,14</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33 697,36</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3 162 106,42</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3 162 106,42</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64 814,22</w:t>
            </w:r>
          </w:p>
        </w:tc>
      </w:tr>
      <w:tr w:rsidR="003C25FB" w:rsidRPr="003C25FB" w:rsidTr="003C25FB">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3 088 513,86</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8 778,34</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Формирование уставных фондов муниципальных унитарных предприятий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57 0 55 90040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Субсидия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национальной экономики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"Эффективное управление муниципальной собственностью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землеустройству и землепользованию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57 0 07 34003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57 0 07 34003</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"Эффективное управление муниципальной собственностью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 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57 0 09 90020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7 218 048,70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7 218 048,70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Социальные выплаты на улучшение жилищных условий гражданам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3C25FB" w:rsidRPr="003C25FB" w:rsidTr="003C25FB">
        <w:trPr>
          <w:trHeight w:val="12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proofErr w:type="gramStart"/>
            <w:r w:rsidRPr="003C25FB">
              <w:rPr>
                <w:rFonts w:ascii="Arial Narrow" w:eastAsia="Times New Roman" w:hAnsi="Arial Narrow" w:cs="Times New Roman"/>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roofErr w:type="gramEnd"/>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52 0 15 28130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3C25FB" w:rsidRPr="003C25FB" w:rsidTr="003C25FB">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 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52 0 15 28130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"Обеспечение доступным и комфортным жильем граждан Российской Федерации" в </w:t>
            </w:r>
            <w:proofErr w:type="spellStart"/>
            <w:r w:rsidRPr="003C25FB">
              <w:rPr>
                <w:rFonts w:ascii="Arial Narrow" w:eastAsia="Times New Roman" w:hAnsi="Arial Narrow" w:cs="Times New Roman"/>
                <w:sz w:val="16"/>
                <w:szCs w:val="16"/>
              </w:rPr>
              <w:t>Чебаркульском</w:t>
            </w:r>
            <w:proofErr w:type="spellEnd"/>
            <w:r w:rsidRPr="003C25FB">
              <w:rPr>
                <w:rFonts w:ascii="Arial Narrow" w:eastAsia="Times New Roman" w:hAnsi="Arial Narrow" w:cs="Times New Roman"/>
                <w:sz w:val="16"/>
                <w:szCs w:val="16"/>
              </w:rPr>
              <w:t xml:space="preserve">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Подпрограмма "Оказание молодым семьям государственной поддержки для улучшения жилищных условий"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3C25FB" w:rsidRPr="003C25FB" w:rsidTr="003C25FB">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Социальные выплаты на улучшение жилищных условий гражданам</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proofErr w:type="spellStart"/>
            <w:r w:rsidRPr="003C25FB">
              <w:rPr>
                <w:rFonts w:ascii="Arial Narrow" w:eastAsia="Times New Roman" w:hAnsi="Arial Narrow" w:cs="Times New Roman"/>
                <w:sz w:val="16"/>
                <w:szCs w:val="16"/>
              </w:rPr>
              <w:t>Софинансирование</w:t>
            </w:r>
            <w:proofErr w:type="spellEnd"/>
            <w:r w:rsidRPr="003C25FB">
              <w:rPr>
                <w:rFonts w:ascii="Arial Narrow" w:eastAsia="Times New Roman" w:hAnsi="Arial Narrow" w:cs="Times New Roman"/>
                <w:sz w:val="16"/>
                <w:szCs w:val="16"/>
              </w:rPr>
              <w:t xml:space="preserve"> государственной поддержки в решении жилищной проблемы молодых семей, признанных в установленном </w:t>
            </w:r>
            <w:proofErr w:type="gramStart"/>
            <w:r w:rsidRPr="003C25FB">
              <w:rPr>
                <w:rFonts w:ascii="Arial Narrow" w:eastAsia="Times New Roman" w:hAnsi="Arial Narrow" w:cs="Times New Roman"/>
                <w:sz w:val="16"/>
                <w:szCs w:val="16"/>
              </w:rPr>
              <w:t>порядке</w:t>
            </w:r>
            <w:proofErr w:type="gramEnd"/>
            <w:r w:rsidRPr="003C25FB">
              <w:rPr>
                <w:rFonts w:ascii="Arial Narrow" w:eastAsia="Times New Roman" w:hAnsi="Arial Narrow" w:cs="Times New Roman"/>
                <w:sz w:val="16"/>
                <w:szCs w:val="16"/>
              </w:rPr>
              <w:t xml:space="preserve"> нуждающимися в улучшении жилищных условий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676 914,70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676 914,70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Субсидии местным бюджетам на предоставление молодым семьям - участникам подпрограммы социальных выплат на приобретение жилого помещения </w:t>
            </w:r>
            <w:proofErr w:type="gramStart"/>
            <w:r w:rsidRPr="003C25FB">
              <w:rPr>
                <w:rFonts w:ascii="Arial Narrow" w:eastAsia="Times New Roman" w:hAnsi="Arial Narrow" w:cs="Times New Roman"/>
                <w:sz w:val="16"/>
                <w:szCs w:val="16"/>
              </w:rPr>
              <w:t>эконом-класса</w:t>
            </w:r>
            <w:proofErr w:type="gramEnd"/>
            <w:r w:rsidRPr="003C25FB">
              <w:rPr>
                <w:rFonts w:ascii="Arial Narrow" w:eastAsia="Times New Roman" w:hAnsi="Arial Narrow" w:cs="Times New Roman"/>
                <w:sz w:val="16"/>
                <w:szCs w:val="16"/>
              </w:rPr>
              <w:t xml:space="preserve"> или создание объекта индивидуального жилищного строительства эконом-класса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1 310 780,00</w:t>
            </w:r>
          </w:p>
        </w:tc>
      </w:tr>
      <w:tr w:rsidR="003C25FB" w:rsidRPr="003C25FB" w:rsidTr="003C25FB">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1 310 780,00</w:t>
            </w:r>
          </w:p>
        </w:tc>
      </w:tr>
      <w:tr w:rsidR="003C25FB" w:rsidRPr="003C25FB" w:rsidTr="003C25FB">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xml:space="preserve">Финансовое управление администрации </w:t>
            </w:r>
            <w:proofErr w:type="spellStart"/>
            <w:r w:rsidRPr="003C25FB">
              <w:rPr>
                <w:rFonts w:ascii="Arial Narrow" w:eastAsia="Times New Roman" w:hAnsi="Arial Narrow" w:cs="Times New Roman"/>
                <w:b/>
                <w:bCs/>
                <w:sz w:val="20"/>
                <w:szCs w:val="20"/>
              </w:rPr>
              <w:t>Чебаркульского</w:t>
            </w:r>
            <w:proofErr w:type="spellEnd"/>
            <w:r w:rsidRPr="003C25FB">
              <w:rPr>
                <w:rFonts w:ascii="Arial Narrow" w:eastAsia="Times New Roman" w:hAnsi="Arial Narrow" w:cs="Times New Roman"/>
                <w:b/>
                <w:bCs/>
                <w:sz w:val="20"/>
                <w:szCs w:val="20"/>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11 457 208,57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"Управление муниципальными финансами и муниципальным долгом </w:t>
            </w:r>
            <w:proofErr w:type="spellStart"/>
            <w:r w:rsidRPr="003C25FB">
              <w:rPr>
                <w:rFonts w:ascii="Arial Narrow" w:eastAsia="Times New Roman" w:hAnsi="Arial Narrow" w:cs="Times New Roman"/>
                <w:sz w:val="16"/>
                <w:szCs w:val="16"/>
              </w:rPr>
              <w:t>Чебаркульского</w:t>
            </w:r>
            <w:proofErr w:type="spellEnd"/>
            <w:r w:rsidRPr="003C25FB">
              <w:rPr>
                <w:rFonts w:ascii="Arial Narrow" w:eastAsia="Times New Roman" w:hAnsi="Arial Narrow" w:cs="Times New Roman"/>
                <w:sz w:val="16"/>
                <w:szCs w:val="16"/>
              </w:rPr>
              <w:t xml:space="preserve">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3C25FB" w:rsidRPr="003C25FB" w:rsidTr="003C25FB">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7 287 508,57</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4 872 208,76</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2 415 299,81</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4 169 700,00</w:t>
            </w:r>
          </w:p>
        </w:tc>
      </w:tr>
      <w:tr w:rsidR="003C25FB" w:rsidRPr="003C25FB" w:rsidTr="003C25FB">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4 169 700,00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Резервные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Резервные фонды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3C25FB" w:rsidRPr="003C25FB" w:rsidTr="003C25FB">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99 0 04 07005</w:t>
            </w:r>
          </w:p>
        </w:tc>
        <w:tc>
          <w:tcPr>
            <w:tcW w:w="567"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C25FB" w:rsidRPr="003C25FB" w:rsidRDefault="003C25FB" w:rsidP="003C25FB">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bl>
    <w:p w:rsidR="003C25FB" w:rsidRDefault="003C25FB"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p w:rsidR="00FE5843" w:rsidRDefault="00FE5843" w:rsidP="0064154C">
      <w:pPr>
        <w:spacing w:after="0"/>
        <w:jc w:val="right"/>
        <w:rPr>
          <w:rFonts w:ascii="Times New Roman" w:hAnsi="Times New Roman" w:cs="Times New Roman"/>
          <w:sz w:val="28"/>
          <w:szCs w:val="28"/>
        </w:rPr>
      </w:pPr>
    </w:p>
    <w:tbl>
      <w:tblPr>
        <w:tblW w:w="9938" w:type="dxa"/>
        <w:tblInd w:w="93" w:type="dxa"/>
        <w:tblLayout w:type="fixed"/>
        <w:tblLook w:val="04A0" w:firstRow="1" w:lastRow="0" w:firstColumn="1" w:lastColumn="0" w:noHBand="0" w:noVBand="1"/>
      </w:tblPr>
      <w:tblGrid>
        <w:gridCol w:w="6536"/>
        <w:gridCol w:w="992"/>
        <w:gridCol w:w="992"/>
        <w:gridCol w:w="1418"/>
      </w:tblGrid>
      <w:tr w:rsidR="001E25EA" w:rsidRPr="001E25EA" w:rsidTr="001E25EA">
        <w:trPr>
          <w:trHeight w:val="1485"/>
        </w:trPr>
        <w:tc>
          <w:tcPr>
            <w:tcW w:w="9938" w:type="dxa"/>
            <w:gridSpan w:val="4"/>
            <w:tcBorders>
              <w:top w:val="nil"/>
              <w:left w:val="nil"/>
              <w:bottom w:val="nil"/>
              <w:right w:val="nil"/>
            </w:tcBorders>
            <w:shd w:val="clear" w:color="auto" w:fill="auto"/>
            <w:vAlign w:val="bottom"/>
            <w:hideMark/>
          </w:tcPr>
          <w:p w:rsidR="001E25EA" w:rsidRPr="001E25EA" w:rsidRDefault="001E25EA" w:rsidP="001E25EA">
            <w:pPr>
              <w:spacing w:after="0" w:line="240" w:lineRule="auto"/>
              <w:jc w:val="right"/>
              <w:rPr>
                <w:rFonts w:ascii="Arial Cyr" w:eastAsia="Times New Roman" w:hAnsi="Arial Cyr" w:cs="Times New Roman"/>
                <w:sz w:val="20"/>
                <w:szCs w:val="20"/>
              </w:rPr>
            </w:pPr>
            <w:r w:rsidRPr="001E25EA">
              <w:rPr>
                <w:rFonts w:ascii="Arial Cyr" w:eastAsia="Times New Roman" w:hAnsi="Arial Cyr" w:cs="Times New Roman"/>
                <w:sz w:val="20"/>
                <w:szCs w:val="20"/>
              </w:rPr>
              <w:lastRenderedPageBreak/>
              <w:t>Приложение 3</w:t>
            </w:r>
            <w:r w:rsidRPr="001E25EA">
              <w:rPr>
                <w:rFonts w:ascii="Arial Cyr" w:eastAsia="Times New Roman" w:hAnsi="Arial Cyr" w:cs="Times New Roman"/>
                <w:sz w:val="20"/>
                <w:szCs w:val="20"/>
              </w:rPr>
              <w:br/>
              <w:t>к решению Собрания депутатов</w:t>
            </w:r>
            <w:r w:rsidRPr="001E25EA">
              <w:rPr>
                <w:rFonts w:ascii="Arial Cyr" w:eastAsia="Times New Roman" w:hAnsi="Arial Cyr" w:cs="Times New Roman"/>
                <w:sz w:val="20"/>
                <w:szCs w:val="20"/>
              </w:rPr>
              <w:br/>
            </w:r>
            <w:proofErr w:type="spellStart"/>
            <w:r w:rsidRPr="001E25EA">
              <w:rPr>
                <w:rFonts w:ascii="Arial Cyr" w:eastAsia="Times New Roman" w:hAnsi="Arial Cyr" w:cs="Times New Roman"/>
                <w:sz w:val="20"/>
                <w:szCs w:val="20"/>
              </w:rPr>
              <w:t>Чебаркульского</w:t>
            </w:r>
            <w:proofErr w:type="spellEnd"/>
            <w:r w:rsidRPr="001E25EA">
              <w:rPr>
                <w:rFonts w:ascii="Arial Cyr" w:eastAsia="Times New Roman" w:hAnsi="Arial Cyr" w:cs="Times New Roman"/>
                <w:sz w:val="20"/>
                <w:szCs w:val="20"/>
              </w:rPr>
              <w:t xml:space="preserve"> городского округа</w:t>
            </w:r>
            <w:r w:rsidRPr="001E25EA">
              <w:rPr>
                <w:rFonts w:ascii="Arial Cyr" w:eastAsia="Times New Roman" w:hAnsi="Arial Cyr" w:cs="Times New Roman"/>
                <w:sz w:val="20"/>
                <w:szCs w:val="20"/>
              </w:rPr>
              <w:br/>
              <w:t xml:space="preserve">от _____ ____________ 2020 г. № ____ </w:t>
            </w:r>
          </w:p>
        </w:tc>
      </w:tr>
      <w:tr w:rsidR="001E25EA" w:rsidRPr="001E25EA" w:rsidTr="001E25EA">
        <w:trPr>
          <w:trHeight w:val="585"/>
        </w:trPr>
        <w:tc>
          <w:tcPr>
            <w:tcW w:w="9938" w:type="dxa"/>
            <w:gridSpan w:val="4"/>
            <w:tcBorders>
              <w:top w:val="nil"/>
              <w:left w:val="nil"/>
              <w:bottom w:val="nil"/>
              <w:right w:val="nil"/>
            </w:tcBorders>
            <w:shd w:val="clear" w:color="auto" w:fill="auto"/>
            <w:vAlign w:val="bottom"/>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xml:space="preserve">Расходы бюджета </w:t>
            </w:r>
            <w:proofErr w:type="spellStart"/>
            <w:r w:rsidRPr="001E25EA">
              <w:rPr>
                <w:rFonts w:ascii="Arial Narrow" w:eastAsia="Times New Roman" w:hAnsi="Arial Narrow" w:cs="Times New Roman"/>
                <w:b/>
                <w:bCs/>
                <w:sz w:val="24"/>
                <w:szCs w:val="24"/>
              </w:rPr>
              <w:t>Чебаркульского</w:t>
            </w:r>
            <w:proofErr w:type="spellEnd"/>
            <w:r w:rsidRPr="001E25EA">
              <w:rPr>
                <w:rFonts w:ascii="Arial Narrow" w:eastAsia="Times New Roman" w:hAnsi="Arial Narrow" w:cs="Times New Roman"/>
                <w:b/>
                <w:bCs/>
                <w:sz w:val="24"/>
                <w:szCs w:val="24"/>
              </w:rPr>
              <w:t xml:space="preserve"> городского округа за 2019 год по разделам и подразделам классификации расходов бюджетов</w:t>
            </w:r>
          </w:p>
        </w:tc>
      </w:tr>
      <w:tr w:rsidR="001E25EA" w:rsidRPr="001E25EA" w:rsidTr="001E25EA">
        <w:trPr>
          <w:trHeight w:val="330"/>
        </w:trPr>
        <w:tc>
          <w:tcPr>
            <w:tcW w:w="6536" w:type="dxa"/>
            <w:tcBorders>
              <w:top w:val="nil"/>
              <w:left w:val="nil"/>
              <w:bottom w:val="single" w:sz="4" w:space="0" w:color="auto"/>
              <w:right w:val="nil"/>
            </w:tcBorders>
            <w:shd w:val="clear" w:color="auto" w:fill="auto"/>
            <w:vAlign w:val="bottom"/>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nil"/>
            </w:tcBorders>
            <w:shd w:val="clear" w:color="auto" w:fill="auto"/>
            <w:vAlign w:val="bottom"/>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nil"/>
            </w:tcBorders>
            <w:shd w:val="clear" w:color="auto" w:fill="auto"/>
            <w:vAlign w:val="bottom"/>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nil"/>
            </w:tcBorders>
            <w:shd w:val="clear" w:color="auto" w:fill="auto"/>
            <w:vAlign w:val="bottom"/>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руб.</w:t>
            </w:r>
          </w:p>
        </w:tc>
      </w:tr>
      <w:tr w:rsidR="001E25EA" w:rsidRPr="001E25EA" w:rsidTr="001E25EA">
        <w:trPr>
          <w:trHeight w:val="11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center"/>
              <w:rPr>
                <w:rFonts w:ascii="Arial Narrow" w:eastAsia="Times New Roman" w:hAnsi="Arial Narrow" w:cs="Times New Roman"/>
                <w:sz w:val="24"/>
                <w:szCs w:val="24"/>
              </w:rPr>
            </w:pPr>
            <w:r w:rsidRPr="001E25EA">
              <w:rPr>
                <w:rFonts w:ascii="Arial Narrow" w:eastAsia="Times New Roman" w:hAnsi="Arial Narrow" w:cs="Times New Roman"/>
                <w:sz w:val="24"/>
                <w:szCs w:val="24"/>
              </w:rPr>
              <w:t>Наименование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Раздел</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Подраздел</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center"/>
              <w:rPr>
                <w:rFonts w:ascii="Arial Narrow" w:eastAsia="Times New Roman" w:hAnsi="Arial Narrow" w:cs="Times New Roman"/>
                <w:sz w:val="24"/>
                <w:szCs w:val="24"/>
              </w:rPr>
            </w:pPr>
            <w:r w:rsidRPr="001E25EA">
              <w:rPr>
                <w:rFonts w:ascii="Arial Narrow" w:eastAsia="Times New Roman" w:hAnsi="Arial Narrow" w:cs="Times New Roman"/>
                <w:sz w:val="24"/>
                <w:szCs w:val="24"/>
              </w:rPr>
              <w:t>Сумма</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i/>
                <w:iCs/>
                <w:sz w:val="24"/>
                <w:szCs w:val="24"/>
              </w:rPr>
            </w:pPr>
            <w:r w:rsidRPr="001E25EA">
              <w:rPr>
                <w:rFonts w:ascii="Arial Narrow" w:eastAsia="Times New Roman" w:hAnsi="Arial Narrow" w:cs="Times New Roman"/>
                <w:b/>
                <w:bCs/>
                <w:i/>
                <w:iCs/>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i/>
                <w:iCs/>
                <w:sz w:val="24"/>
                <w:szCs w:val="24"/>
              </w:rPr>
            </w:pPr>
            <w:r w:rsidRPr="001E25EA">
              <w:rPr>
                <w:rFonts w:ascii="Arial Narrow" w:eastAsia="Times New Roman" w:hAnsi="Arial Narrow" w:cs="Times New Roman"/>
                <w:b/>
                <w:bCs/>
                <w:i/>
                <w:iCs/>
                <w:sz w:val="24"/>
                <w:szCs w:val="24"/>
              </w:rPr>
              <w:t>1 218 819 211,29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89 163 339,93</w:t>
            </w:r>
          </w:p>
        </w:tc>
      </w:tr>
      <w:tr w:rsidR="001E25EA" w:rsidRPr="001E25EA" w:rsidTr="001E25EA">
        <w:trPr>
          <w:trHeight w:val="7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720 386,38</w:t>
            </w:r>
          </w:p>
        </w:tc>
      </w:tr>
      <w:tr w:rsidR="001E25EA" w:rsidRPr="001E25EA" w:rsidTr="001E25EA">
        <w:trPr>
          <w:trHeight w:val="6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5 908 846,82</w:t>
            </w:r>
          </w:p>
        </w:tc>
      </w:tr>
      <w:tr w:rsidR="001E25EA" w:rsidRPr="001E25EA" w:rsidTr="001E25EA">
        <w:trPr>
          <w:trHeight w:val="9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39 978 042,72</w:t>
            </w:r>
          </w:p>
        </w:tc>
      </w:tr>
      <w:tr w:rsidR="001E25EA" w:rsidRPr="001E25EA" w:rsidTr="001E25EA">
        <w:trPr>
          <w:trHeight w:val="4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2 709,00</w:t>
            </w:r>
          </w:p>
        </w:tc>
      </w:tr>
      <w:tr w:rsidR="001E25EA" w:rsidRPr="001E25EA" w:rsidTr="001E25EA">
        <w:trPr>
          <w:trHeight w:val="6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14 180 002,59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28 373 352,42</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11 079 579,99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Органы юстиции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2 639 920,88</w:t>
            </w:r>
          </w:p>
        </w:tc>
      </w:tr>
      <w:tr w:rsidR="001E25EA" w:rsidRPr="001E25EA" w:rsidTr="001E25EA">
        <w:trPr>
          <w:trHeight w:val="6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8 069 659,11</w:t>
            </w:r>
          </w:p>
        </w:tc>
      </w:tr>
      <w:tr w:rsidR="001E25EA" w:rsidRPr="001E25EA" w:rsidTr="001E25EA">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14</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370 000,00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28 965 366,05</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920 783,06</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27 896 035,49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148 547,50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110 828 181,29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3 043 585,78</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29 978 076,71</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35 832 103,11</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41 974 415,69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lastRenderedPageBreak/>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800 000,00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800 000,00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607 971 413,47</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242 923 546,69</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274 142 566,95</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52 466 173,06</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15 007 593,95</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23 431 532,82</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33 317 833,76</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28 469 992,58</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4 847 841,18</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Здравоохранение</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400 000,00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здравоохранения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400 000,00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251 931 965,47</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Социальное обслуживание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15 439 500,00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130 219 428,67</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87 086 570,34</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19 186 466,46</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84 161 531,33</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Массовый спорт</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78 678 536,95</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Спорт высших достижений</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600 100,00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4 882 894,38</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1E25EA" w:rsidRPr="001E25EA" w:rsidRDefault="001E25EA" w:rsidP="001E25EA">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200 000,00</w:t>
            </w:r>
          </w:p>
        </w:tc>
      </w:tr>
      <w:tr w:rsidR="001E25EA" w:rsidRPr="001E25EA" w:rsidTr="001E25E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1E25EA" w:rsidRPr="001E25EA" w:rsidRDefault="001E25EA" w:rsidP="001E25EA">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200 000,00</w:t>
            </w:r>
          </w:p>
        </w:tc>
      </w:tr>
      <w:tr w:rsidR="001E25EA" w:rsidRPr="001E25EA" w:rsidTr="001E25EA">
        <w:trPr>
          <w:trHeight w:val="255"/>
        </w:trPr>
        <w:tc>
          <w:tcPr>
            <w:tcW w:w="6536"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1418" w:type="dxa"/>
            <w:tcBorders>
              <w:top w:val="nil"/>
              <w:left w:val="nil"/>
              <w:bottom w:val="nil"/>
              <w:right w:val="nil"/>
            </w:tcBorders>
            <w:shd w:val="clear" w:color="000000" w:fill="FFFFFF"/>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r w:rsidRPr="001E25EA">
              <w:rPr>
                <w:rFonts w:ascii="Arial Cyr" w:eastAsia="Times New Roman" w:hAnsi="Arial Cyr" w:cs="Times New Roman"/>
                <w:sz w:val="20"/>
                <w:szCs w:val="20"/>
              </w:rPr>
              <w:t> </w:t>
            </w:r>
          </w:p>
        </w:tc>
      </w:tr>
      <w:tr w:rsidR="001E25EA" w:rsidRPr="001E25EA" w:rsidTr="001E25EA">
        <w:trPr>
          <w:trHeight w:val="255"/>
        </w:trPr>
        <w:tc>
          <w:tcPr>
            <w:tcW w:w="6536"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p>
        </w:tc>
        <w:tc>
          <w:tcPr>
            <w:tcW w:w="1418" w:type="dxa"/>
            <w:tcBorders>
              <w:top w:val="nil"/>
              <w:left w:val="nil"/>
              <w:bottom w:val="nil"/>
              <w:right w:val="nil"/>
            </w:tcBorders>
            <w:shd w:val="clear" w:color="000000" w:fill="FFFFFF"/>
            <w:noWrap/>
            <w:vAlign w:val="bottom"/>
            <w:hideMark/>
          </w:tcPr>
          <w:p w:rsidR="001E25EA" w:rsidRPr="001E25EA" w:rsidRDefault="001E25EA" w:rsidP="001E25EA">
            <w:pPr>
              <w:spacing w:after="0" w:line="240" w:lineRule="auto"/>
              <w:rPr>
                <w:rFonts w:ascii="Arial Cyr" w:eastAsia="Times New Roman" w:hAnsi="Arial Cyr" w:cs="Times New Roman"/>
                <w:sz w:val="20"/>
                <w:szCs w:val="20"/>
              </w:rPr>
            </w:pPr>
            <w:r w:rsidRPr="001E25EA">
              <w:rPr>
                <w:rFonts w:ascii="Arial Cyr" w:eastAsia="Times New Roman" w:hAnsi="Arial Cyr" w:cs="Times New Roman"/>
                <w:sz w:val="20"/>
                <w:szCs w:val="20"/>
              </w:rPr>
              <w:t> </w:t>
            </w:r>
          </w:p>
        </w:tc>
      </w:tr>
    </w:tbl>
    <w:p w:rsidR="00FE5843" w:rsidRDefault="00FE5843"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tbl>
      <w:tblPr>
        <w:tblW w:w="9796" w:type="dxa"/>
        <w:tblInd w:w="93" w:type="dxa"/>
        <w:tblLayout w:type="fixed"/>
        <w:tblLook w:val="04A0" w:firstRow="1" w:lastRow="0" w:firstColumn="1" w:lastColumn="0" w:noHBand="0" w:noVBand="1"/>
      </w:tblPr>
      <w:tblGrid>
        <w:gridCol w:w="3701"/>
        <w:gridCol w:w="1019"/>
        <w:gridCol w:w="540"/>
        <w:gridCol w:w="760"/>
        <w:gridCol w:w="2380"/>
        <w:gridCol w:w="1396"/>
      </w:tblGrid>
      <w:tr w:rsidR="00C1556B" w:rsidRPr="00C1556B" w:rsidTr="00C1556B">
        <w:trPr>
          <w:trHeight w:val="1290"/>
        </w:trPr>
        <w:tc>
          <w:tcPr>
            <w:tcW w:w="4720" w:type="dxa"/>
            <w:gridSpan w:val="2"/>
            <w:tcBorders>
              <w:top w:val="nil"/>
              <w:left w:val="nil"/>
              <w:bottom w:val="nil"/>
              <w:right w:val="nil"/>
            </w:tcBorders>
            <w:shd w:val="clear" w:color="auto" w:fill="auto"/>
            <w:noWrap/>
            <w:vAlign w:val="bottom"/>
            <w:hideMark/>
          </w:tcPr>
          <w:p w:rsidR="00C1556B" w:rsidRPr="00C1556B" w:rsidRDefault="00C1556B" w:rsidP="00C1556B">
            <w:pPr>
              <w:spacing w:after="0" w:line="240" w:lineRule="auto"/>
              <w:rPr>
                <w:rFonts w:ascii="Arial Cyr" w:eastAsia="Times New Roman" w:hAnsi="Arial Cyr" w:cs="Arial"/>
                <w:sz w:val="16"/>
                <w:szCs w:val="16"/>
              </w:rPr>
            </w:pPr>
          </w:p>
        </w:tc>
        <w:tc>
          <w:tcPr>
            <w:tcW w:w="1300" w:type="dxa"/>
            <w:gridSpan w:val="2"/>
            <w:tcBorders>
              <w:top w:val="nil"/>
              <w:left w:val="nil"/>
              <w:bottom w:val="nil"/>
              <w:right w:val="nil"/>
            </w:tcBorders>
            <w:shd w:val="clear" w:color="auto" w:fill="auto"/>
            <w:noWrap/>
            <w:vAlign w:val="bottom"/>
            <w:hideMark/>
          </w:tcPr>
          <w:p w:rsidR="00C1556B" w:rsidRPr="00C1556B" w:rsidRDefault="00C1556B" w:rsidP="00C1556B">
            <w:pPr>
              <w:spacing w:after="0" w:line="240" w:lineRule="auto"/>
              <w:rPr>
                <w:rFonts w:ascii="Arial Cyr" w:eastAsia="Times New Roman" w:hAnsi="Arial Cyr" w:cs="Arial"/>
                <w:b/>
                <w:bCs/>
              </w:rPr>
            </w:pPr>
          </w:p>
        </w:tc>
        <w:tc>
          <w:tcPr>
            <w:tcW w:w="3776" w:type="dxa"/>
            <w:gridSpan w:val="2"/>
            <w:tcBorders>
              <w:top w:val="nil"/>
              <w:left w:val="nil"/>
              <w:bottom w:val="nil"/>
              <w:right w:val="nil"/>
            </w:tcBorders>
            <w:shd w:val="clear" w:color="auto" w:fill="auto"/>
            <w:vAlign w:val="center"/>
            <w:hideMark/>
          </w:tcPr>
          <w:p w:rsidR="00C1556B" w:rsidRPr="00C1556B" w:rsidRDefault="00C1556B" w:rsidP="00C1556B">
            <w:pPr>
              <w:spacing w:after="0" w:line="240" w:lineRule="auto"/>
              <w:jc w:val="center"/>
              <w:rPr>
                <w:rFonts w:ascii="Arial" w:eastAsia="Times New Roman" w:hAnsi="Arial" w:cs="Arial"/>
                <w:sz w:val="20"/>
                <w:szCs w:val="20"/>
              </w:rPr>
            </w:pPr>
            <w:r w:rsidRPr="00C1556B">
              <w:rPr>
                <w:rFonts w:ascii="Arial" w:eastAsia="Times New Roman" w:hAnsi="Arial" w:cs="Arial"/>
                <w:sz w:val="20"/>
                <w:szCs w:val="20"/>
              </w:rPr>
              <w:t>Приложение 4</w:t>
            </w:r>
            <w:r w:rsidRPr="00C1556B">
              <w:rPr>
                <w:rFonts w:ascii="Arial" w:eastAsia="Times New Roman" w:hAnsi="Arial" w:cs="Arial"/>
                <w:sz w:val="20"/>
                <w:szCs w:val="20"/>
              </w:rPr>
              <w:br/>
              <w:t>к решению Собрания депутатов</w:t>
            </w:r>
            <w:r w:rsidRPr="00C1556B">
              <w:rPr>
                <w:rFonts w:ascii="Arial" w:eastAsia="Times New Roman" w:hAnsi="Arial" w:cs="Arial"/>
                <w:sz w:val="20"/>
                <w:szCs w:val="20"/>
              </w:rPr>
              <w:br/>
            </w:r>
            <w:proofErr w:type="spellStart"/>
            <w:r w:rsidRPr="00C1556B">
              <w:rPr>
                <w:rFonts w:ascii="Arial" w:eastAsia="Times New Roman" w:hAnsi="Arial" w:cs="Arial"/>
                <w:sz w:val="20"/>
                <w:szCs w:val="20"/>
              </w:rPr>
              <w:t>Чебаркульского</w:t>
            </w:r>
            <w:proofErr w:type="spellEnd"/>
            <w:r w:rsidRPr="00C1556B">
              <w:rPr>
                <w:rFonts w:ascii="Arial" w:eastAsia="Times New Roman" w:hAnsi="Arial" w:cs="Arial"/>
                <w:sz w:val="20"/>
                <w:szCs w:val="20"/>
              </w:rPr>
              <w:t xml:space="preserve"> городского округа</w:t>
            </w:r>
            <w:r w:rsidRPr="00C1556B">
              <w:rPr>
                <w:rFonts w:ascii="Arial" w:eastAsia="Times New Roman" w:hAnsi="Arial" w:cs="Arial"/>
                <w:sz w:val="20"/>
                <w:szCs w:val="20"/>
              </w:rPr>
              <w:br/>
              <w:t>от ___</w:t>
            </w:r>
            <w:r>
              <w:rPr>
                <w:rFonts w:ascii="Arial" w:eastAsia="Times New Roman" w:hAnsi="Arial" w:cs="Arial"/>
                <w:sz w:val="20"/>
                <w:szCs w:val="20"/>
              </w:rPr>
              <w:t>_ _______________ 2020 г. № _</w:t>
            </w:r>
            <w:r w:rsidRPr="00C1556B">
              <w:rPr>
                <w:rFonts w:ascii="Arial" w:eastAsia="Times New Roman" w:hAnsi="Arial" w:cs="Arial"/>
                <w:sz w:val="20"/>
                <w:szCs w:val="20"/>
              </w:rPr>
              <w:t xml:space="preserve"> </w:t>
            </w:r>
          </w:p>
        </w:tc>
      </w:tr>
      <w:tr w:rsidR="00C1556B" w:rsidRPr="00C1556B" w:rsidTr="00C1556B">
        <w:trPr>
          <w:trHeight w:val="1170"/>
        </w:trPr>
        <w:tc>
          <w:tcPr>
            <w:tcW w:w="9796" w:type="dxa"/>
            <w:gridSpan w:val="6"/>
            <w:tcBorders>
              <w:top w:val="nil"/>
              <w:left w:val="nil"/>
              <w:bottom w:val="single" w:sz="4" w:space="0" w:color="auto"/>
              <w:right w:val="nil"/>
            </w:tcBorders>
            <w:shd w:val="clear" w:color="auto" w:fill="auto"/>
            <w:vAlign w:val="center"/>
            <w:hideMark/>
          </w:tcPr>
          <w:p w:rsidR="00C1556B" w:rsidRPr="00C1556B" w:rsidRDefault="00C1556B" w:rsidP="00C1556B">
            <w:pPr>
              <w:spacing w:after="0" w:line="240" w:lineRule="auto"/>
              <w:jc w:val="center"/>
              <w:rPr>
                <w:rFonts w:ascii="Arial Narrow" w:eastAsia="Times New Roman" w:hAnsi="Arial Narrow" w:cs="Arial"/>
                <w:b/>
                <w:bCs/>
                <w:sz w:val="20"/>
                <w:szCs w:val="20"/>
              </w:rPr>
            </w:pPr>
            <w:r w:rsidRPr="00C1556B">
              <w:rPr>
                <w:rFonts w:ascii="Arial Narrow" w:eastAsia="Times New Roman" w:hAnsi="Arial Narrow" w:cs="Arial"/>
                <w:b/>
                <w:bCs/>
                <w:sz w:val="20"/>
                <w:szCs w:val="20"/>
              </w:rPr>
              <w:t xml:space="preserve">Источники финансирования дефицита бюджета </w:t>
            </w:r>
            <w:proofErr w:type="spellStart"/>
            <w:r w:rsidRPr="00C1556B">
              <w:rPr>
                <w:rFonts w:ascii="Arial Narrow" w:eastAsia="Times New Roman" w:hAnsi="Arial Narrow" w:cs="Arial"/>
                <w:b/>
                <w:bCs/>
                <w:sz w:val="20"/>
                <w:szCs w:val="20"/>
              </w:rPr>
              <w:t>Чебаркульского</w:t>
            </w:r>
            <w:proofErr w:type="spellEnd"/>
            <w:r w:rsidRPr="00C1556B">
              <w:rPr>
                <w:rFonts w:ascii="Arial Narrow" w:eastAsia="Times New Roman" w:hAnsi="Arial Narrow" w:cs="Arial"/>
                <w:b/>
                <w:bCs/>
                <w:sz w:val="20"/>
                <w:szCs w:val="20"/>
              </w:rPr>
              <w:t xml:space="preserve"> городского округа за 2019 год по кодам </w:t>
            </w:r>
            <w:proofErr w:type="gramStart"/>
            <w:r w:rsidRPr="00C1556B">
              <w:rPr>
                <w:rFonts w:ascii="Arial Narrow" w:eastAsia="Times New Roman" w:hAnsi="Arial Narrow" w:cs="Arial"/>
                <w:b/>
                <w:bCs/>
                <w:sz w:val="20"/>
                <w:szCs w:val="20"/>
              </w:rPr>
              <w:t>классификации источников финансирования дефицитов бюджетов</w:t>
            </w:r>
            <w:proofErr w:type="gramEnd"/>
          </w:p>
        </w:tc>
      </w:tr>
      <w:tr w:rsidR="00C1556B" w:rsidRPr="00C1556B" w:rsidTr="00C1556B">
        <w:trPr>
          <w:trHeight w:val="525"/>
        </w:trPr>
        <w:tc>
          <w:tcPr>
            <w:tcW w:w="3701" w:type="dxa"/>
            <w:vMerge w:val="restart"/>
            <w:tcBorders>
              <w:top w:val="nil"/>
              <w:left w:val="nil"/>
              <w:bottom w:val="single" w:sz="4" w:space="0" w:color="000000"/>
              <w:right w:val="single" w:sz="4" w:space="0" w:color="auto"/>
            </w:tcBorders>
            <w:shd w:val="clear" w:color="auto" w:fill="auto"/>
            <w:noWrap/>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 xml:space="preserve"> Наименование показателя</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Код строки</w:t>
            </w:r>
          </w:p>
        </w:tc>
        <w:tc>
          <w:tcPr>
            <w:tcW w:w="31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 xml:space="preserve">Код источника финансирования по бюджетной классификации </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Сумма</w:t>
            </w:r>
          </w:p>
        </w:tc>
      </w:tr>
      <w:tr w:rsidR="00C1556B" w:rsidRPr="00C1556B" w:rsidTr="00C1556B">
        <w:trPr>
          <w:trHeight w:val="255"/>
        </w:trPr>
        <w:tc>
          <w:tcPr>
            <w:tcW w:w="3701" w:type="dxa"/>
            <w:vMerge/>
            <w:tcBorders>
              <w:top w:val="nil"/>
              <w:left w:val="nil"/>
              <w:bottom w:val="single" w:sz="4" w:space="0" w:color="000000"/>
              <w:right w:val="single" w:sz="4" w:space="0" w:color="auto"/>
            </w:tcBorders>
            <w:vAlign w:val="center"/>
            <w:hideMark/>
          </w:tcPr>
          <w:p w:rsidR="00C1556B" w:rsidRPr="00C1556B" w:rsidRDefault="00C1556B" w:rsidP="00C1556B">
            <w:pPr>
              <w:spacing w:after="0" w:line="240" w:lineRule="auto"/>
              <w:rPr>
                <w:rFonts w:ascii="Arial Narrow" w:eastAsia="Times New Roman" w:hAnsi="Arial Narrow" w:cs="Arial"/>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1556B" w:rsidRPr="00C1556B" w:rsidRDefault="00C1556B" w:rsidP="00C1556B">
            <w:pPr>
              <w:spacing w:after="0" w:line="240" w:lineRule="auto"/>
              <w:rPr>
                <w:rFonts w:ascii="Arial Narrow" w:eastAsia="Times New Roman" w:hAnsi="Arial Narrow" w:cs="Arial"/>
                <w:sz w:val="20"/>
                <w:szCs w:val="20"/>
              </w:rPr>
            </w:pPr>
          </w:p>
        </w:tc>
        <w:tc>
          <w:tcPr>
            <w:tcW w:w="3140" w:type="dxa"/>
            <w:gridSpan w:val="2"/>
            <w:vMerge/>
            <w:tcBorders>
              <w:top w:val="nil"/>
              <w:left w:val="single" w:sz="4" w:space="0" w:color="auto"/>
              <w:bottom w:val="single" w:sz="4" w:space="0" w:color="000000"/>
              <w:right w:val="single" w:sz="4" w:space="0" w:color="auto"/>
            </w:tcBorders>
            <w:vAlign w:val="center"/>
            <w:hideMark/>
          </w:tcPr>
          <w:p w:rsidR="00C1556B" w:rsidRPr="00C1556B" w:rsidRDefault="00C1556B" w:rsidP="00C1556B">
            <w:pPr>
              <w:spacing w:after="0" w:line="240" w:lineRule="auto"/>
              <w:rPr>
                <w:rFonts w:ascii="Arial Narrow" w:eastAsia="Times New Roman" w:hAnsi="Arial Narrow" w:cs="Arial"/>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C1556B" w:rsidRPr="00C1556B" w:rsidRDefault="00C1556B" w:rsidP="00C1556B">
            <w:pPr>
              <w:spacing w:after="0" w:line="240" w:lineRule="auto"/>
              <w:rPr>
                <w:rFonts w:ascii="Arial Narrow" w:eastAsia="Times New Roman" w:hAnsi="Arial Narrow" w:cs="Arial"/>
                <w:sz w:val="20"/>
                <w:szCs w:val="20"/>
              </w:rPr>
            </w:pPr>
          </w:p>
        </w:tc>
      </w:tr>
      <w:tr w:rsidR="00C1556B" w:rsidRPr="00C1556B" w:rsidTr="00C1556B">
        <w:trPr>
          <w:trHeight w:val="255"/>
        </w:trPr>
        <w:tc>
          <w:tcPr>
            <w:tcW w:w="3701" w:type="dxa"/>
            <w:tcBorders>
              <w:top w:val="nil"/>
              <w:left w:val="nil"/>
              <w:bottom w:val="nil"/>
              <w:right w:val="single" w:sz="4" w:space="0" w:color="auto"/>
            </w:tcBorders>
            <w:shd w:val="clear" w:color="auto" w:fill="auto"/>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1</w:t>
            </w:r>
          </w:p>
        </w:tc>
        <w:tc>
          <w:tcPr>
            <w:tcW w:w="1559" w:type="dxa"/>
            <w:gridSpan w:val="2"/>
            <w:tcBorders>
              <w:top w:val="nil"/>
              <w:left w:val="nil"/>
              <w:bottom w:val="nil"/>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2</w:t>
            </w:r>
          </w:p>
        </w:tc>
        <w:tc>
          <w:tcPr>
            <w:tcW w:w="3140" w:type="dxa"/>
            <w:gridSpan w:val="2"/>
            <w:tcBorders>
              <w:top w:val="nil"/>
              <w:left w:val="nil"/>
              <w:bottom w:val="nil"/>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3</w:t>
            </w:r>
          </w:p>
        </w:tc>
        <w:tc>
          <w:tcPr>
            <w:tcW w:w="1396" w:type="dxa"/>
            <w:tcBorders>
              <w:top w:val="nil"/>
              <w:left w:val="nil"/>
              <w:bottom w:val="nil"/>
              <w:right w:val="single" w:sz="4" w:space="0" w:color="auto"/>
            </w:tcBorders>
            <w:shd w:val="clear" w:color="auto" w:fill="auto"/>
            <w:noWrap/>
            <w:vAlign w:val="center"/>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8</w:t>
            </w:r>
          </w:p>
        </w:tc>
      </w:tr>
      <w:tr w:rsidR="00C1556B" w:rsidRPr="00C1556B" w:rsidTr="00C1556B">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Источники финансирования дефицита бюджета - всего</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500</w:t>
            </w:r>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X</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000 01 00 00 00 00 0000 000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Кредиты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1556B" w:rsidRPr="00C1556B" w:rsidTr="00C1556B">
        <w:trPr>
          <w:trHeight w:val="5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Получение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000 01 02 00 00 00 0000 700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1556B" w:rsidRPr="00C1556B" w:rsidTr="00C1556B">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Получение кредитов от кредитных организаций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000 01 02 00 00 04 0000 710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1556B" w:rsidRPr="00C1556B" w:rsidTr="00C1556B">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Погашение кредитов, предоставленных кредитными  организациями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000 01 02 00 00 00 0000 800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1556B" w:rsidRPr="00C1556B" w:rsidTr="00C1556B">
        <w:trPr>
          <w:trHeight w:val="8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Погашение бюджетами городских округов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000 01 02 00 00 04 0000 810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Изменение остатков средств на счетах по учету  средств бюджета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1556B" w:rsidRPr="00C1556B" w:rsidTr="00C1556B">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000 01 05 00 00 00 0000 500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1556B" w:rsidRPr="00C1556B" w:rsidTr="00C1556B">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000 01 05 02 00 00 0000 500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000 01 05 02 01 00 0000 510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1556B" w:rsidRPr="00C1556B" w:rsidTr="00C1556B">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000 01 05 02 01 04 0000 510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1556B" w:rsidRPr="00C1556B" w:rsidTr="00C1556B">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000 01 05 00 00 00 0000 600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1556B" w:rsidRPr="00C1556B" w:rsidTr="00C1556B">
        <w:trPr>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000 01 05 02 00 00 0000 600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000 01 05 02 01 00 0000 610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1556B" w:rsidRPr="00C1556B" w:rsidTr="00C1556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556B" w:rsidRPr="00C1556B" w:rsidRDefault="00C1556B" w:rsidP="00C1556B">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000 01 05 02 01 04 0000 610</w:t>
            </w:r>
          </w:p>
        </w:tc>
        <w:tc>
          <w:tcPr>
            <w:tcW w:w="1396" w:type="dxa"/>
            <w:tcBorders>
              <w:top w:val="nil"/>
              <w:left w:val="nil"/>
              <w:bottom w:val="single" w:sz="4" w:space="0" w:color="auto"/>
              <w:right w:val="single" w:sz="4" w:space="0" w:color="auto"/>
            </w:tcBorders>
            <w:shd w:val="clear" w:color="auto" w:fill="auto"/>
            <w:noWrap/>
            <w:vAlign w:val="bottom"/>
            <w:hideMark/>
          </w:tcPr>
          <w:p w:rsidR="00C1556B" w:rsidRPr="00C1556B" w:rsidRDefault="00C1556B" w:rsidP="00C1556B">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1556B" w:rsidRPr="00C1556B" w:rsidTr="00C1556B">
        <w:trPr>
          <w:trHeight w:val="255"/>
        </w:trPr>
        <w:tc>
          <w:tcPr>
            <w:tcW w:w="3701" w:type="dxa"/>
            <w:tcBorders>
              <w:top w:val="nil"/>
              <w:left w:val="nil"/>
              <w:bottom w:val="nil"/>
              <w:right w:val="nil"/>
            </w:tcBorders>
            <w:shd w:val="clear" w:color="auto" w:fill="auto"/>
            <w:vAlign w:val="center"/>
            <w:hideMark/>
          </w:tcPr>
          <w:p w:rsidR="00C1556B" w:rsidRPr="00C1556B" w:rsidRDefault="00C1556B" w:rsidP="00C1556B">
            <w:pPr>
              <w:spacing w:after="0" w:line="240" w:lineRule="auto"/>
              <w:rPr>
                <w:rFonts w:ascii="Arial Cyr" w:eastAsia="Times New Roman" w:hAnsi="Arial Cyr" w:cs="Arial"/>
                <w:sz w:val="16"/>
                <w:szCs w:val="16"/>
              </w:rPr>
            </w:pPr>
            <w:r w:rsidRPr="00C1556B">
              <w:rPr>
                <w:rFonts w:ascii="Arial Cyr" w:eastAsia="Times New Roman" w:hAnsi="Arial Cyr" w:cs="Arial"/>
                <w:sz w:val="16"/>
                <w:szCs w:val="16"/>
              </w:rPr>
              <w:t> </w:t>
            </w:r>
          </w:p>
        </w:tc>
        <w:tc>
          <w:tcPr>
            <w:tcW w:w="1559" w:type="dxa"/>
            <w:gridSpan w:val="2"/>
            <w:tcBorders>
              <w:top w:val="nil"/>
              <w:left w:val="nil"/>
              <w:bottom w:val="nil"/>
              <w:right w:val="nil"/>
            </w:tcBorders>
            <w:shd w:val="clear" w:color="auto" w:fill="auto"/>
            <w:noWrap/>
            <w:vAlign w:val="bottom"/>
            <w:hideMark/>
          </w:tcPr>
          <w:p w:rsidR="00C1556B" w:rsidRPr="00C1556B" w:rsidRDefault="00C1556B" w:rsidP="00C1556B">
            <w:pPr>
              <w:spacing w:after="0" w:line="240" w:lineRule="auto"/>
              <w:jc w:val="center"/>
              <w:rPr>
                <w:rFonts w:ascii="Arial Cyr" w:eastAsia="Times New Roman" w:hAnsi="Arial Cyr" w:cs="Arial"/>
                <w:sz w:val="16"/>
                <w:szCs w:val="16"/>
              </w:rPr>
            </w:pPr>
            <w:r w:rsidRPr="00C1556B">
              <w:rPr>
                <w:rFonts w:ascii="Arial Cyr" w:eastAsia="Times New Roman" w:hAnsi="Arial Cyr" w:cs="Arial"/>
                <w:sz w:val="16"/>
                <w:szCs w:val="16"/>
              </w:rPr>
              <w:t> </w:t>
            </w:r>
          </w:p>
        </w:tc>
        <w:tc>
          <w:tcPr>
            <w:tcW w:w="3140" w:type="dxa"/>
            <w:gridSpan w:val="2"/>
            <w:tcBorders>
              <w:top w:val="nil"/>
              <w:left w:val="nil"/>
              <w:bottom w:val="nil"/>
              <w:right w:val="nil"/>
            </w:tcBorders>
            <w:shd w:val="clear" w:color="auto" w:fill="auto"/>
            <w:noWrap/>
            <w:vAlign w:val="bottom"/>
            <w:hideMark/>
          </w:tcPr>
          <w:p w:rsidR="00C1556B" w:rsidRPr="00C1556B" w:rsidRDefault="00C1556B" w:rsidP="00C1556B">
            <w:pPr>
              <w:spacing w:after="0" w:line="240" w:lineRule="auto"/>
              <w:jc w:val="center"/>
              <w:rPr>
                <w:rFonts w:ascii="Arial Cyr" w:eastAsia="Times New Roman" w:hAnsi="Arial Cyr" w:cs="Arial"/>
                <w:sz w:val="16"/>
                <w:szCs w:val="16"/>
              </w:rPr>
            </w:pPr>
            <w:r w:rsidRPr="00C1556B">
              <w:rPr>
                <w:rFonts w:ascii="Arial Cyr" w:eastAsia="Times New Roman" w:hAnsi="Arial Cyr" w:cs="Arial"/>
                <w:sz w:val="16"/>
                <w:szCs w:val="16"/>
              </w:rPr>
              <w:t> </w:t>
            </w:r>
          </w:p>
        </w:tc>
        <w:tc>
          <w:tcPr>
            <w:tcW w:w="1396" w:type="dxa"/>
            <w:tcBorders>
              <w:top w:val="nil"/>
              <w:left w:val="nil"/>
              <w:bottom w:val="nil"/>
              <w:right w:val="nil"/>
            </w:tcBorders>
            <w:shd w:val="clear" w:color="auto" w:fill="auto"/>
            <w:noWrap/>
            <w:vAlign w:val="bottom"/>
            <w:hideMark/>
          </w:tcPr>
          <w:p w:rsidR="00C1556B" w:rsidRPr="00C1556B" w:rsidRDefault="00C1556B" w:rsidP="00C1556B">
            <w:pPr>
              <w:spacing w:after="0" w:line="240" w:lineRule="auto"/>
              <w:jc w:val="right"/>
              <w:rPr>
                <w:rFonts w:ascii="Arial Cyr" w:eastAsia="Times New Roman" w:hAnsi="Arial Cyr" w:cs="Arial"/>
                <w:sz w:val="16"/>
                <w:szCs w:val="16"/>
              </w:rPr>
            </w:pPr>
          </w:p>
        </w:tc>
      </w:tr>
    </w:tbl>
    <w:p w:rsidR="00C1556B" w:rsidRDefault="00C1556B" w:rsidP="00FE5843">
      <w:pPr>
        <w:spacing w:after="0"/>
        <w:jc w:val="both"/>
        <w:rPr>
          <w:rFonts w:ascii="Times New Roman" w:hAnsi="Times New Roman" w:cs="Times New Roman"/>
          <w:sz w:val="28"/>
          <w:szCs w:val="28"/>
        </w:rPr>
      </w:pPr>
    </w:p>
    <w:p w:rsidR="00C1556B" w:rsidRDefault="00C1556B" w:rsidP="00FE5843">
      <w:pPr>
        <w:spacing w:after="0"/>
        <w:jc w:val="both"/>
        <w:rPr>
          <w:rFonts w:ascii="Times New Roman" w:hAnsi="Times New Roman" w:cs="Times New Roman"/>
          <w:sz w:val="28"/>
          <w:szCs w:val="28"/>
        </w:rPr>
      </w:pPr>
    </w:p>
    <w:p w:rsidR="003C25FB" w:rsidRPr="00BE4871" w:rsidRDefault="003C25FB" w:rsidP="0064154C">
      <w:pPr>
        <w:spacing w:after="0"/>
        <w:jc w:val="right"/>
        <w:rPr>
          <w:rFonts w:ascii="Times New Roman" w:hAnsi="Times New Roman" w:cs="Times New Roman"/>
          <w:sz w:val="28"/>
          <w:szCs w:val="28"/>
        </w:rPr>
      </w:pPr>
    </w:p>
    <w:sectPr w:rsidR="003C25FB" w:rsidRPr="00BE4871" w:rsidSect="00BE4871">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316A"/>
    <w:rsid w:val="00010589"/>
    <w:rsid w:val="00043472"/>
    <w:rsid w:val="001C088C"/>
    <w:rsid w:val="001E25EA"/>
    <w:rsid w:val="002A3416"/>
    <w:rsid w:val="002D7080"/>
    <w:rsid w:val="00375F82"/>
    <w:rsid w:val="003B3BC8"/>
    <w:rsid w:val="003C25FB"/>
    <w:rsid w:val="004139A7"/>
    <w:rsid w:val="0047316A"/>
    <w:rsid w:val="00582ECB"/>
    <w:rsid w:val="005C0056"/>
    <w:rsid w:val="005F20C5"/>
    <w:rsid w:val="005F3B05"/>
    <w:rsid w:val="0064154C"/>
    <w:rsid w:val="006732B9"/>
    <w:rsid w:val="00690B81"/>
    <w:rsid w:val="006E0181"/>
    <w:rsid w:val="00756084"/>
    <w:rsid w:val="007B6904"/>
    <w:rsid w:val="008A5B09"/>
    <w:rsid w:val="008C14C6"/>
    <w:rsid w:val="008E714C"/>
    <w:rsid w:val="00914CBE"/>
    <w:rsid w:val="00A4111E"/>
    <w:rsid w:val="00AA5D01"/>
    <w:rsid w:val="00B60C7F"/>
    <w:rsid w:val="00BB64DE"/>
    <w:rsid w:val="00BC0622"/>
    <w:rsid w:val="00BC5FDC"/>
    <w:rsid w:val="00BE4871"/>
    <w:rsid w:val="00C1556B"/>
    <w:rsid w:val="00C40FF2"/>
    <w:rsid w:val="00CB0BFB"/>
    <w:rsid w:val="00CF5CFB"/>
    <w:rsid w:val="00D7314E"/>
    <w:rsid w:val="00DB5AC3"/>
    <w:rsid w:val="00ED5003"/>
    <w:rsid w:val="00EF019D"/>
    <w:rsid w:val="00F000C2"/>
    <w:rsid w:val="00F06950"/>
    <w:rsid w:val="00F6065B"/>
    <w:rsid w:val="00FB6E81"/>
    <w:rsid w:val="00FC7852"/>
    <w:rsid w:val="00FD0200"/>
    <w:rsid w:val="00FE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DC"/>
  </w:style>
  <w:style w:type="paragraph" w:styleId="1">
    <w:name w:val="heading 1"/>
    <w:basedOn w:val="a"/>
    <w:next w:val="a"/>
    <w:link w:val="10"/>
    <w:uiPriority w:val="99"/>
    <w:qFormat/>
    <w:rsid w:val="0064154C"/>
    <w:pPr>
      <w:keepNext/>
      <w:spacing w:after="0" w:line="240" w:lineRule="auto"/>
      <w:jc w:val="center"/>
      <w:outlineLvl w:val="0"/>
    </w:pPr>
    <w:rPr>
      <w:rFonts w:ascii="Times New Roman" w:eastAsia="Times New Roman" w:hAnsi="Times New Roman" w:cs="Times New Roman"/>
      <w:b/>
      <w:bCs/>
      <w:spacing w:val="11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54C"/>
    <w:rPr>
      <w:rFonts w:ascii="Times New Roman" w:eastAsia="Times New Roman" w:hAnsi="Times New Roman" w:cs="Times New Roman"/>
      <w:b/>
      <w:bCs/>
      <w:spacing w:val="114"/>
      <w:sz w:val="28"/>
      <w:szCs w:val="28"/>
    </w:rPr>
  </w:style>
  <w:style w:type="table" w:styleId="a3">
    <w:name w:val="Table Grid"/>
    <w:basedOn w:val="a1"/>
    <w:uiPriority w:val="59"/>
    <w:rsid w:val="00473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73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6A"/>
    <w:rPr>
      <w:rFonts w:ascii="Tahoma" w:hAnsi="Tahoma" w:cs="Tahoma"/>
      <w:sz w:val="16"/>
      <w:szCs w:val="16"/>
    </w:rPr>
  </w:style>
  <w:style w:type="character" w:styleId="a6">
    <w:name w:val="Hyperlink"/>
    <w:basedOn w:val="a0"/>
    <w:uiPriority w:val="99"/>
    <w:unhideWhenUsed/>
    <w:rsid w:val="006E0181"/>
    <w:rPr>
      <w:color w:val="0000FF" w:themeColor="hyperlink"/>
      <w:u w:val="single"/>
    </w:rPr>
  </w:style>
  <w:style w:type="paragraph" w:styleId="a7">
    <w:name w:val="List Paragraph"/>
    <w:basedOn w:val="a"/>
    <w:uiPriority w:val="34"/>
    <w:qFormat/>
    <w:rsid w:val="0075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6376">
      <w:bodyDiv w:val="1"/>
      <w:marLeft w:val="0"/>
      <w:marRight w:val="0"/>
      <w:marTop w:val="0"/>
      <w:marBottom w:val="0"/>
      <w:divBdr>
        <w:top w:val="none" w:sz="0" w:space="0" w:color="auto"/>
        <w:left w:val="none" w:sz="0" w:space="0" w:color="auto"/>
        <w:bottom w:val="none" w:sz="0" w:space="0" w:color="auto"/>
        <w:right w:val="none" w:sz="0" w:space="0" w:color="auto"/>
      </w:divBdr>
    </w:div>
    <w:div w:id="860321542">
      <w:bodyDiv w:val="1"/>
      <w:marLeft w:val="0"/>
      <w:marRight w:val="0"/>
      <w:marTop w:val="0"/>
      <w:marBottom w:val="0"/>
      <w:divBdr>
        <w:top w:val="none" w:sz="0" w:space="0" w:color="auto"/>
        <w:left w:val="none" w:sz="0" w:space="0" w:color="auto"/>
        <w:bottom w:val="none" w:sz="0" w:space="0" w:color="auto"/>
        <w:right w:val="none" w:sz="0" w:space="0" w:color="auto"/>
      </w:divBdr>
    </w:div>
    <w:div w:id="1095591041">
      <w:bodyDiv w:val="1"/>
      <w:marLeft w:val="0"/>
      <w:marRight w:val="0"/>
      <w:marTop w:val="0"/>
      <w:marBottom w:val="0"/>
      <w:divBdr>
        <w:top w:val="none" w:sz="0" w:space="0" w:color="auto"/>
        <w:left w:val="none" w:sz="0" w:space="0" w:color="auto"/>
        <w:bottom w:val="none" w:sz="0" w:space="0" w:color="auto"/>
        <w:right w:val="none" w:sz="0" w:space="0" w:color="auto"/>
      </w:divBdr>
    </w:div>
    <w:div w:id="1913082741">
      <w:bodyDiv w:val="1"/>
      <w:marLeft w:val="0"/>
      <w:marRight w:val="0"/>
      <w:marTop w:val="0"/>
      <w:marBottom w:val="0"/>
      <w:divBdr>
        <w:top w:val="none" w:sz="0" w:space="0" w:color="auto"/>
        <w:left w:val="none" w:sz="0" w:space="0" w:color="auto"/>
        <w:bottom w:val="none" w:sz="0" w:space="0" w:color="auto"/>
        <w:right w:val="none" w:sz="0" w:space="0" w:color="auto"/>
      </w:divBdr>
    </w:div>
    <w:div w:id="21095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chebarcul.eps74.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41</Pages>
  <Words>23632</Words>
  <Characters>134709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Пользователь Windows</cp:lastModifiedBy>
  <cp:revision>23</cp:revision>
  <cp:lastPrinted>2018-04-19T10:22:00Z</cp:lastPrinted>
  <dcterms:created xsi:type="dcterms:W3CDTF">2018-03-19T06:41:00Z</dcterms:created>
  <dcterms:modified xsi:type="dcterms:W3CDTF">2020-04-03T08:16:00Z</dcterms:modified>
</cp:coreProperties>
</file>